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2E" w:rsidRPr="00714DAA" w:rsidRDefault="00A83C2E" w:rsidP="00A83C2E">
      <w:pPr>
        <w:jc w:val="center"/>
        <w:rPr>
          <w:b/>
        </w:rPr>
      </w:pPr>
      <w:r w:rsidRPr="00714DAA">
        <w:rPr>
          <w:b/>
        </w:rPr>
        <w:t>RESOLUTION TO CLOSE THE PUBLIC HEARING ON THE 2014-2015 TENTATIVE VILLAGE BUDGET</w:t>
      </w:r>
    </w:p>
    <w:p w:rsidR="00A83C2E" w:rsidRPr="00714DAA" w:rsidRDefault="00A83C2E" w:rsidP="00A83C2E">
      <w:pPr>
        <w:jc w:val="center"/>
        <w:rPr>
          <w:b/>
        </w:rPr>
      </w:pPr>
    </w:p>
    <w:p w:rsidR="00A83C2E" w:rsidRPr="00714DAA" w:rsidRDefault="00A83C2E" w:rsidP="00A83C2E">
      <w:pPr>
        <w:jc w:val="center"/>
        <w:rPr>
          <w:b/>
        </w:rPr>
      </w:pPr>
    </w:p>
    <w:p w:rsidR="00A83C2E" w:rsidRPr="00714DAA" w:rsidRDefault="00A83C2E" w:rsidP="00A83C2E">
      <w:pPr>
        <w:jc w:val="center"/>
        <w:rPr>
          <w:b/>
        </w:rPr>
      </w:pPr>
    </w:p>
    <w:p w:rsidR="00A83C2E" w:rsidRDefault="00A83C2E" w:rsidP="00A83C2E">
      <w:r w:rsidRPr="00714DAA">
        <w:rPr>
          <w:b/>
        </w:rPr>
        <w:tab/>
        <w:t xml:space="preserve">RESOLVED, </w:t>
      </w:r>
      <w:r w:rsidRPr="00714DAA">
        <w:t>that the Village Board of the Village of Ardsley hereby closes the Public Hearing regarding the 2014-2015 Tentative Village Budget.</w:t>
      </w:r>
    </w:p>
    <w:p w:rsidR="00714DAA" w:rsidRPr="00714DAA" w:rsidRDefault="00714DAA" w:rsidP="00A83C2E"/>
    <w:p w:rsidR="00A83C2E" w:rsidRPr="00714DAA" w:rsidRDefault="00A83C2E" w:rsidP="00A83C2E">
      <w:pPr>
        <w:rPr>
          <w:b/>
        </w:rPr>
      </w:pPr>
    </w:p>
    <w:p w:rsidR="00714DAA" w:rsidRPr="00714DAA" w:rsidRDefault="00714DAA" w:rsidP="00714DAA">
      <w:pPr>
        <w:pStyle w:val="BLOCKTEXT"/>
        <w:spacing w:after="240"/>
        <w:jc w:val="center"/>
        <w:rPr>
          <w:b/>
        </w:rPr>
      </w:pPr>
      <w:r w:rsidRPr="00714DAA">
        <w:rPr>
          <w:b/>
        </w:rPr>
        <w:t>BOND RESOLUTION DATED APRIL 7, 2014.</w:t>
      </w:r>
    </w:p>
    <w:p w:rsidR="00714DAA" w:rsidRPr="00714DAA" w:rsidRDefault="00714DAA" w:rsidP="00714DAA">
      <w:pPr>
        <w:pStyle w:val="BLOCKTEXT"/>
        <w:jc w:val="center"/>
      </w:pPr>
      <w:r w:rsidRPr="00714DAA">
        <w:rPr>
          <w:b/>
        </w:rPr>
        <w:t>A RESOLUTION AUTHORIZING THE purchase of an aerial bucket lift truck FOR THE VILLAGE OF ARDSLEY, WESTCHESTER COUNTY, NEW YORK, AT A MAXIMUM ESTIMATED COST OF $100,000, AND AUTHORIZING THE ISSUANCE OF $100,000 BONDS OF SAID VILLAGE TO PAY THE COST THER</w:t>
      </w:r>
      <w:r w:rsidRPr="00714DAA">
        <w:t>EOF.</w:t>
      </w:r>
    </w:p>
    <w:p w:rsidR="00714DAA" w:rsidRPr="00714DAA" w:rsidRDefault="00714DAA" w:rsidP="00714DAA">
      <w:pPr>
        <w:pStyle w:val="Doublepar"/>
        <w:spacing w:line="240" w:lineRule="auto"/>
      </w:pPr>
      <w:r w:rsidRPr="00714DAA">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714DAA" w:rsidRDefault="00714DAA" w:rsidP="00714DAA">
      <w:pPr>
        <w:pStyle w:val="Doublepar"/>
        <w:spacing w:line="240" w:lineRule="auto"/>
      </w:pPr>
      <w:r w:rsidRPr="00714DAA">
        <w:t xml:space="preserve">WHEREAS, it is now desired to authorize such capital project and </w:t>
      </w:r>
      <w:proofErr w:type="gramStart"/>
      <w:r w:rsidRPr="00714DAA">
        <w:t>its</w:t>
      </w:r>
      <w:proofErr w:type="gramEnd"/>
      <w:r w:rsidRPr="00714DAA">
        <w:t xml:space="preserve"> financing; NOW, THEREFORE, BE IT</w:t>
      </w:r>
    </w:p>
    <w:p w:rsidR="00714DAA" w:rsidRPr="00714DAA" w:rsidRDefault="00714DAA" w:rsidP="00714DAA">
      <w:pPr>
        <w:pStyle w:val="Doublepar"/>
        <w:spacing w:line="240" w:lineRule="auto"/>
      </w:pPr>
    </w:p>
    <w:p w:rsidR="00714DAA" w:rsidRPr="00714DAA" w:rsidRDefault="00714DAA" w:rsidP="00714DAA">
      <w:pPr>
        <w:pStyle w:val="BodyText5LA"/>
        <w:spacing w:line="240" w:lineRule="auto"/>
        <w:rPr>
          <w:spacing w:val="-3"/>
          <w:szCs w:val="24"/>
        </w:rPr>
      </w:pPr>
      <w:r w:rsidRPr="00714DAA">
        <w:rPr>
          <w:szCs w:val="24"/>
        </w:rPr>
        <w:t xml:space="preserve">BE IT RESOLVED, </w:t>
      </w:r>
      <w:r w:rsidRPr="00714DAA">
        <w:rPr>
          <w:spacing w:val="-3"/>
          <w:szCs w:val="24"/>
        </w:rPr>
        <w:t xml:space="preserve">by the affirmative vote of </w:t>
      </w:r>
      <w:r w:rsidRPr="00714DAA">
        <w:rPr>
          <w:b/>
          <w:spacing w:val="-3"/>
          <w:szCs w:val="24"/>
        </w:rPr>
        <w:t>not less than two-thirds of the total voting strength</w:t>
      </w:r>
      <w:r w:rsidRPr="00714DAA">
        <w:rPr>
          <w:spacing w:val="-3"/>
          <w:szCs w:val="24"/>
        </w:rPr>
        <w:t xml:space="preserve"> of the Village of Ardsley, Westchester County, New York, as follows:</w:t>
      </w:r>
    </w:p>
    <w:p w:rsidR="00714DAA" w:rsidRPr="00714DAA" w:rsidRDefault="00714DAA" w:rsidP="00714DAA">
      <w:pPr>
        <w:pStyle w:val="DOUBLEPAR0"/>
        <w:spacing w:line="240" w:lineRule="auto"/>
      </w:pPr>
      <w:proofErr w:type="gramStart"/>
      <w:r w:rsidRPr="00714DAA">
        <w:rPr>
          <w:spacing w:val="-3"/>
          <w:u w:val="single"/>
        </w:rPr>
        <w:t>Section 1.</w:t>
      </w:r>
      <w:proofErr w:type="gramEnd"/>
      <w:r w:rsidRPr="00714DAA">
        <w:rPr>
          <w:spacing w:val="-3"/>
        </w:rPr>
        <w:tab/>
      </w:r>
      <w:r w:rsidRPr="00714DAA">
        <w:t>The purchase of an aerial bucket lift truck for the Village of Ardsley, Westchester County, New York, including incidental equipment and expenses in connection therewith, is hereby authorized, at a maximum estimated cost of $100,000.</w:t>
      </w:r>
    </w:p>
    <w:p w:rsidR="00714DAA" w:rsidRPr="00714DAA" w:rsidRDefault="00714DAA" w:rsidP="00714DAA">
      <w:pPr>
        <w:pStyle w:val="Doublepar"/>
        <w:spacing w:line="240" w:lineRule="auto"/>
      </w:pPr>
      <w:proofErr w:type="gramStart"/>
      <w:r w:rsidRPr="00714DAA">
        <w:rPr>
          <w:u w:val="single"/>
        </w:rPr>
        <w:t>Section 2.</w:t>
      </w:r>
      <w:proofErr w:type="gramEnd"/>
      <w:r w:rsidRPr="00714DAA">
        <w:tab/>
        <w:t xml:space="preserve">It is hereby determined that the plan for the financing of the aforesaid maximum estimated cost is by the issuance of $100,000 serial bonds of said Village hereby authorized to be issued </w:t>
      </w:r>
      <w:proofErr w:type="spellStart"/>
      <w:r w:rsidRPr="00714DAA">
        <w:t>therefor</w:t>
      </w:r>
      <w:proofErr w:type="spellEnd"/>
      <w:r w:rsidRPr="00714DAA">
        <w:t xml:space="preserve"> pursuant to the provisions of the Local Finance Law.</w:t>
      </w:r>
    </w:p>
    <w:p w:rsidR="00714DAA" w:rsidRPr="00714DAA" w:rsidRDefault="00714DAA" w:rsidP="00714DAA">
      <w:pPr>
        <w:pStyle w:val="DOUBLEPAR0"/>
        <w:spacing w:line="240" w:lineRule="auto"/>
      </w:pPr>
      <w:proofErr w:type="gramStart"/>
      <w:r w:rsidRPr="00714DAA">
        <w:rPr>
          <w:spacing w:val="-3"/>
          <w:u w:val="single"/>
        </w:rPr>
        <w:t>Section 3.</w:t>
      </w:r>
      <w:proofErr w:type="gramEnd"/>
      <w:r w:rsidRPr="00714DAA">
        <w:rPr>
          <w:spacing w:val="-3"/>
        </w:rPr>
        <w:tab/>
      </w:r>
      <w:r w:rsidRPr="00714DAA">
        <w:t>It is hereby determined that the period of probable usefulness of the aforesaid specific object or purpose is five years pursuant to subdivision 28 of paragraph a of Section 11.00 of the Local Finance Law.  It is hereby further determined that the maximum maturity of the serial bonds herein authorized shall not exceed five years.</w:t>
      </w:r>
    </w:p>
    <w:p w:rsidR="00714DAA" w:rsidRPr="00714DAA" w:rsidRDefault="00714DAA" w:rsidP="00714DAA">
      <w:pPr>
        <w:pStyle w:val="Doublepar"/>
        <w:spacing w:line="240" w:lineRule="auto"/>
      </w:pPr>
      <w:proofErr w:type="gramStart"/>
      <w:r w:rsidRPr="00714DAA">
        <w:rPr>
          <w:u w:val="single"/>
        </w:rPr>
        <w:t>Section 4.</w:t>
      </w:r>
      <w:proofErr w:type="gramEnd"/>
      <w:r w:rsidRPr="00714DAA">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714DAA" w:rsidRPr="00714DAA" w:rsidRDefault="00714DAA" w:rsidP="00714DAA">
      <w:pPr>
        <w:pStyle w:val="Doublepar"/>
        <w:spacing w:line="240" w:lineRule="auto"/>
      </w:pPr>
      <w:proofErr w:type="gramStart"/>
      <w:r w:rsidRPr="00714DAA">
        <w:rPr>
          <w:u w:val="single"/>
        </w:rPr>
        <w:t>Section 5.</w:t>
      </w:r>
      <w:proofErr w:type="gramEnd"/>
      <w:r w:rsidRPr="00714DAA">
        <w:tab/>
        <w:t xml:space="preserve">Subject to the provisions of the Local Finance Law, the power to authorize the issuance of and to sell bond anticipation notes in anticipation of the issuance and sale of the </w:t>
      </w:r>
      <w:r w:rsidRPr="00714DAA">
        <w:lastRenderedPageBreak/>
        <w:t xml:space="preserve">bonds herein authorized, including renewals of such </w:t>
      </w:r>
      <w:proofErr w:type="gramStart"/>
      <w:r w:rsidRPr="00714DAA">
        <w:t>notes,</w:t>
      </w:r>
      <w:proofErr w:type="gramEnd"/>
      <w:r w:rsidRPr="00714DAA">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714DAA" w:rsidRPr="00714DAA" w:rsidRDefault="00714DAA" w:rsidP="00714DAA">
      <w:pPr>
        <w:pStyle w:val="Doublepar"/>
        <w:spacing w:line="240" w:lineRule="auto"/>
      </w:pPr>
      <w:proofErr w:type="gramStart"/>
      <w:r w:rsidRPr="00714DAA">
        <w:rPr>
          <w:u w:val="single"/>
        </w:rPr>
        <w:t>Section 6.</w:t>
      </w:r>
      <w:proofErr w:type="gramEnd"/>
      <w:r w:rsidRPr="00714DAA">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714DAA" w:rsidRPr="00714DAA" w:rsidRDefault="00714DAA" w:rsidP="00714DAA">
      <w:pPr>
        <w:pStyle w:val="Doublepar"/>
        <w:spacing w:line="240" w:lineRule="auto"/>
      </w:pPr>
      <w:proofErr w:type="gramStart"/>
      <w:r w:rsidRPr="00714DAA">
        <w:rPr>
          <w:u w:val="single"/>
        </w:rPr>
        <w:t>Section 7.</w:t>
      </w:r>
      <w:proofErr w:type="gramEnd"/>
      <w:r w:rsidRPr="00714DAA">
        <w:tab/>
        <w:t>The validity of such bonds and bond anticipation notes may be contested only if:</w:t>
      </w:r>
    </w:p>
    <w:p w:rsidR="00714DAA" w:rsidRPr="00714DAA" w:rsidRDefault="00714DAA" w:rsidP="00714DAA">
      <w:pPr>
        <w:pStyle w:val="BodyTextJ"/>
        <w:spacing w:line="240" w:lineRule="auto"/>
        <w:ind w:left="1440" w:hanging="720"/>
      </w:pPr>
      <w:r w:rsidRPr="00714DAA">
        <w:t>1)</w:t>
      </w:r>
      <w:r w:rsidRPr="00714DAA">
        <w:tab/>
        <w:t>Such obligations are authorized for an object or purpose for which said Village is not authorized to expend money, or</w:t>
      </w:r>
    </w:p>
    <w:p w:rsidR="00714DAA" w:rsidRPr="00714DAA" w:rsidRDefault="00714DAA" w:rsidP="00714DAA">
      <w:pPr>
        <w:pStyle w:val="BodyTextJ"/>
        <w:spacing w:line="240" w:lineRule="auto"/>
        <w:ind w:left="1440" w:hanging="720"/>
      </w:pPr>
      <w:r w:rsidRPr="00714DAA">
        <w:t>2)</w:t>
      </w:r>
      <w:r w:rsidRPr="00714DAA">
        <w:tab/>
        <w:t>The provisions of law which should be complied with at the date of publication of this resolution are not substantially complied with,</w:t>
      </w:r>
    </w:p>
    <w:p w:rsidR="00714DAA" w:rsidRPr="00714DAA" w:rsidRDefault="00714DAA" w:rsidP="00714DAA">
      <w:pPr>
        <w:pStyle w:val="BodyTextJ"/>
        <w:spacing w:line="240" w:lineRule="auto"/>
      </w:pPr>
      <w:proofErr w:type="gramStart"/>
      <w:r w:rsidRPr="00714DAA">
        <w:t>and</w:t>
      </w:r>
      <w:proofErr w:type="gramEnd"/>
      <w:r w:rsidRPr="00714DAA">
        <w:t xml:space="preserve"> an action, suit or proceeding contesting such validity is commenced within twenty days after the date of such publication, or</w:t>
      </w:r>
    </w:p>
    <w:p w:rsidR="00714DAA" w:rsidRPr="00714DAA" w:rsidRDefault="00714DAA" w:rsidP="00714DAA">
      <w:pPr>
        <w:pStyle w:val="BodyTextJ"/>
        <w:spacing w:line="240" w:lineRule="auto"/>
        <w:ind w:left="1440" w:hanging="720"/>
      </w:pPr>
      <w:r w:rsidRPr="00714DAA">
        <w:t>3)</w:t>
      </w:r>
      <w:r w:rsidRPr="00714DAA">
        <w:tab/>
        <w:t>Such obligations are authorized in violation of the provisions of the Constitution.</w:t>
      </w:r>
    </w:p>
    <w:p w:rsidR="00714DAA" w:rsidRPr="00714DAA" w:rsidRDefault="00714DAA" w:rsidP="00714DAA">
      <w:pPr>
        <w:pStyle w:val="Doublepar"/>
        <w:spacing w:line="240" w:lineRule="auto"/>
      </w:pPr>
      <w:proofErr w:type="gramStart"/>
      <w:r w:rsidRPr="00714DAA">
        <w:rPr>
          <w:u w:val="single"/>
        </w:rPr>
        <w:t>Section 8.</w:t>
      </w:r>
      <w:proofErr w:type="gramEnd"/>
      <w:r w:rsidRPr="00714DAA">
        <w:tab/>
        <w:t>This resolution shall constitute a statement of official intent for purposes of Treasury Regulations Section 1.150 - 2.  Other than as specified in this resolution, no monies are, or are reasonably expected to be, reserved, allocated on a long</w:t>
      </w:r>
      <w:r w:rsidRPr="00714DAA">
        <w:noBreakHyphen/>
        <w:t>term basis, or otherwise set aside with respect to the permanent funding of the object or purpose described herein.</w:t>
      </w:r>
    </w:p>
    <w:p w:rsidR="00714DAA" w:rsidRPr="00714DAA" w:rsidRDefault="00714DAA" w:rsidP="00714DAA">
      <w:pPr>
        <w:pStyle w:val="DOUBLEPAR0"/>
        <w:spacing w:line="240" w:lineRule="auto"/>
        <w:rPr>
          <w:u w:val="single"/>
        </w:rPr>
      </w:pPr>
      <w:proofErr w:type="gramStart"/>
      <w:r w:rsidRPr="00714DAA">
        <w:rPr>
          <w:u w:val="single"/>
        </w:rPr>
        <w:t>Section 9.</w:t>
      </w:r>
      <w:proofErr w:type="gramEnd"/>
      <w:r w:rsidRPr="00714DAA">
        <w:tab/>
        <w:t>This resolution, which takes effect immediately, shall be published in summary form in the official newspaper, together with a notice of the Village Clerk in substantially the form provided in Section 81.00 of the Local Finance Law.</w:t>
      </w:r>
    </w:p>
    <w:p w:rsidR="00714DAA" w:rsidRPr="00714DAA" w:rsidRDefault="00714DAA" w:rsidP="00714DAA">
      <w:pPr>
        <w:pStyle w:val="Doublepar"/>
        <w:spacing w:line="240" w:lineRule="auto"/>
      </w:pPr>
      <w:r w:rsidRPr="00714DAA">
        <w:br w:type="page"/>
      </w:r>
      <w:r w:rsidRPr="00714DAA">
        <w:lastRenderedPageBreak/>
        <w:t>The question of the adoption of the foregoing resolution was duly put to a vote on roll call, which resulted as follows:</w:t>
      </w:r>
    </w:p>
    <w:p w:rsidR="00714DAA" w:rsidRPr="00714DAA" w:rsidRDefault="00714DAA" w:rsidP="00714DAA">
      <w:pPr>
        <w:pStyle w:val="BodyTextJ"/>
        <w:spacing w:after="120" w:line="240" w:lineRule="auto"/>
        <w:jc w:val="center"/>
      </w:pPr>
      <w:r w:rsidRPr="00714DAA">
        <w:t>______________________________</w:t>
      </w:r>
      <w:proofErr w:type="gramStart"/>
      <w:r w:rsidRPr="00714DAA">
        <w:t>_  VOTING</w:t>
      </w:r>
      <w:proofErr w:type="gramEnd"/>
      <w:r w:rsidRPr="00714DAA">
        <w:t xml:space="preserve">  __________</w:t>
      </w:r>
    </w:p>
    <w:p w:rsidR="00714DAA" w:rsidRPr="00714DAA" w:rsidRDefault="00714DAA" w:rsidP="00714DAA">
      <w:pPr>
        <w:pStyle w:val="BodyTextJ"/>
        <w:spacing w:after="120" w:line="240" w:lineRule="auto"/>
        <w:jc w:val="center"/>
      </w:pPr>
      <w:r w:rsidRPr="00714DAA">
        <w:t>______________________________</w:t>
      </w:r>
      <w:proofErr w:type="gramStart"/>
      <w:r w:rsidRPr="00714DAA">
        <w:t>_  VOTING</w:t>
      </w:r>
      <w:proofErr w:type="gramEnd"/>
      <w:r w:rsidRPr="00714DAA">
        <w:t xml:space="preserve">  __________</w:t>
      </w:r>
    </w:p>
    <w:p w:rsidR="00714DAA" w:rsidRPr="00714DAA" w:rsidRDefault="00714DAA" w:rsidP="00714DAA">
      <w:pPr>
        <w:pStyle w:val="BodyTextJ"/>
        <w:spacing w:after="120" w:line="240" w:lineRule="auto"/>
        <w:jc w:val="center"/>
      </w:pPr>
      <w:r w:rsidRPr="00714DAA">
        <w:t>______________________________</w:t>
      </w:r>
      <w:proofErr w:type="gramStart"/>
      <w:r w:rsidRPr="00714DAA">
        <w:t>_  VOTING</w:t>
      </w:r>
      <w:proofErr w:type="gramEnd"/>
      <w:r w:rsidRPr="00714DAA">
        <w:t xml:space="preserve">  __________</w:t>
      </w:r>
    </w:p>
    <w:p w:rsidR="00714DAA" w:rsidRPr="00714DAA" w:rsidRDefault="00714DAA" w:rsidP="00714DAA">
      <w:pPr>
        <w:pStyle w:val="BodyTextJ"/>
        <w:spacing w:after="120" w:line="240" w:lineRule="auto"/>
        <w:jc w:val="center"/>
      </w:pPr>
      <w:r w:rsidRPr="00714DAA">
        <w:t>______________________________</w:t>
      </w:r>
      <w:proofErr w:type="gramStart"/>
      <w:r w:rsidRPr="00714DAA">
        <w:t>_  VOTING</w:t>
      </w:r>
      <w:proofErr w:type="gramEnd"/>
      <w:r w:rsidRPr="00714DAA">
        <w:t xml:space="preserve">  __________</w:t>
      </w:r>
    </w:p>
    <w:p w:rsidR="00714DAA" w:rsidRPr="00714DAA" w:rsidRDefault="00714DAA" w:rsidP="00714DAA">
      <w:pPr>
        <w:pStyle w:val="BodyTextJ"/>
        <w:spacing w:line="240" w:lineRule="auto"/>
        <w:jc w:val="center"/>
      </w:pPr>
      <w:r w:rsidRPr="00714DAA">
        <w:t>______________________________</w:t>
      </w:r>
      <w:proofErr w:type="gramStart"/>
      <w:r w:rsidRPr="00714DAA">
        <w:t>_  VOTING</w:t>
      </w:r>
      <w:proofErr w:type="gramEnd"/>
      <w:r w:rsidRPr="00714DAA">
        <w:t xml:space="preserve">  __________</w:t>
      </w:r>
    </w:p>
    <w:p w:rsidR="00714DAA" w:rsidRPr="00714DAA" w:rsidRDefault="00714DAA" w:rsidP="00714DAA">
      <w:pPr>
        <w:pStyle w:val="Doublepar"/>
        <w:spacing w:before="360" w:after="360" w:line="240" w:lineRule="auto"/>
      </w:pPr>
      <w:r w:rsidRPr="00714DAA">
        <w:t>The resolution was thereupon declared duly adopted.</w:t>
      </w:r>
    </w:p>
    <w:p w:rsidR="00C12F6B" w:rsidRPr="00714DAA" w:rsidRDefault="00C12F6B" w:rsidP="00714DAA">
      <w:pPr>
        <w:rPr>
          <w:b/>
        </w:rPr>
      </w:pPr>
    </w:p>
    <w:p w:rsidR="00C12F6B" w:rsidRPr="00714DAA" w:rsidRDefault="00C12F6B" w:rsidP="00A83C2E">
      <w:pPr>
        <w:rPr>
          <w:b/>
        </w:rPr>
      </w:pPr>
    </w:p>
    <w:p w:rsidR="00577CCE" w:rsidRPr="00714DAA" w:rsidRDefault="00577CCE"/>
    <w:p w:rsidR="00A83C2E" w:rsidRPr="00714DAA" w:rsidRDefault="00A83C2E"/>
    <w:p w:rsidR="00A83C2E" w:rsidRPr="00714DAA" w:rsidRDefault="00A83C2E" w:rsidP="005E134A">
      <w:pPr>
        <w:jc w:val="center"/>
        <w:rPr>
          <w:b/>
        </w:rPr>
      </w:pPr>
      <w:r w:rsidRPr="00714DAA">
        <w:rPr>
          <w:b/>
        </w:rPr>
        <w:t>RESOLUTION REGARDING PROPOSED EXPANSION OF DECICCO’S SUPERMARKET INTO 25 CENTER STREET</w:t>
      </w:r>
    </w:p>
    <w:p w:rsidR="00A83C2E" w:rsidRPr="00714DAA" w:rsidRDefault="00A83C2E" w:rsidP="00A83C2E">
      <w:pPr>
        <w:jc w:val="both"/>
      </w:pPr>
    </w:p>
    <w:p w:rsidR="00A83C2E" w:rsidRPr="00714DAA" w:rsidRDefault="00A83C2E" w:rsidP="00A83C2E">
      <w:pPr>
        <w:jc w:val="both"/>
      </w:pPr>
      <w:r w:rsidRPr="00714DAA">
        <w:t xml:space="preserve">RESOLVED, that the Village Board of the Village of Ardsley hereby declares itself Lead Agency for site plan review and refers a request for an expansion by </w:t>
      </w:r>
      <w:proofErr w:type="spellStart"/>
      <w:r w:rsidRPr="00714DAA">
        <w:t>DeCicco’s</w:t>
      </w:r>
      <w:proofErr w:type="spellEnd"/>
      <w:r w:rsidRPr="00714DAA">
        <w:t xml:space="preserve"> Supermarket into a vacant space at 25 Center Street to the Planning Board for review and comment on Monday April 14, 2014,  and </w:t>
      </w:r>
    </w:p>
    <w:p w:rsidR="00A83C2E" w:rsidRPr="00714DAA" w:rsidRDefault="00A83C2E" w:rsidP="00A83C2E">
      <w:pPr>
        <w:jc w:val="both"/>
      </w:pPr>
    </w:p>
    <w:p w:rsidR="00A83C2E" w:rsidRDefault="00A83C2E" w:rsidP="00A83C2E">
      <w:pPr>
        <w:jc w:val="both"/>
      </w:pPr>
      <w:r w:rsidRPr="00714DAA">
        <w:t>BE IT FURTHER RESOLVED, that the Village Board of the Village of Ardsley hereby</w:t>
      </w:r>
      <w:proofErr w:type="gramStart"/>
      <w:r w:rsidRPr="00714DAA">
        <w:t>  calls</w:t>
      </w:r>
      <w:proofErr w:type="gramEnd"/>
      <w:r w:rsidRPr="00714DAA">
        <w:t xml:space="preserve"> for a public hearing on the matter for ______ pm, Monday, April 21, 2014.</w:t>
      </w:r>
    </w:p>
    <w:p w:rsidR="00714DAA" w:rsidRDefault="00714DAA" w:rsidP="00A83C2E">
      <w:pPr>
        <w:jc w:val="both"/>
      </w:pPr>
    </w:p>
    <w:p w:rsidR="00714DAA" w:rsidRPr="00714DAA" w:rsidRDefault="00714DAA" w:rsidP="00714DAA">
      <w:pPr>
        <w:jc w:val="center"/>
        <w:rPr>
          <w:b/>
        </w:rPr>
      </w:pPr>
      <w:r w:rsidRPr="00714DAA">
        <w:rPr>
          <w:b/>
        </w:rPr>
        <w:t>RESOLUTION REGARDING IMA FOR VIDEO RECORDING OF STATEMENTS PROGRAM FOR THE ARDSLEY POLICE DEPARTMENT</w:t>
      </w:r>
    </w:p>
    <w:p w:rsidR="00714DAA" w:rsidRPr="00714DAA" w:rsidRDefault="00714DAA" w:rsidP="00714DAA">
      <w:pPr>
        <w:jc w:val="both"/>
      </w:pPr>
    </w:p>
    <w:p w:rsidR="00714DAA" w:rsidRDefault="00714DAA" w:rsidP="00714DAA">
      <w:pPr>
        <w:jc w:val="both"/>
      </w:pPr>
      <w:r w:rsidRPr="00714DAA">
        <w:t>Resolved, that the Village Board of the Village of Ardsley hereby authorizes the Village Manager to sign an agreement with the Westchester County District Attorney’s office located at 111 Dr. Martin Luther King Boulevard, White Plains, New York 10601 to join the County in the Video Recording of Statements Program to enhance law enforcement efforts and prosecution outcomes by providing video recording equipment to local law enforcement agencies so that such agencies may videotape interviews and interrogations from beginning to end.  Such equipment will be furnished to the Village of Ardsley by the District Attorney’s office through a grant provided by the New York State Division of Criminal Justice Services (DCJS), for the term January 1, 2014 through December 31, 2014.</w:t>
      </w:r>
    </w:p>
    <w:p w:rsidR="00653463" w:rsidRDefault="00653463" w:rsidP="00714DAA">
      <w:pPr>
        <w:jc w:val="both"/>
      </w:pPr>
    </w:p>
    <w:p w:rsidR="00653463" w:rsidRDefault="00653463" w:rsidP="00714DAA">
      <w:pPr>
        <w:jc w:val="both"/>
      </w:pPr>
    </w:p>
    <w:p w:rsidR="00653463" w:rsidRDefault="00653463" w:rsidP="00653463">
      <w:pPr>
        <w:pStyle w:val="BodyText2"/>
      </w:pPr>
    </w:p>
    <w:p w:rsidR="00653463" w:rsidRDefault="00653463" w:rsidP="00653463">
      <w:pPr>
        <w:pStyle w:val="BodyText2"/>
      </w:pPr>
    </w:p>
    <w:p w:rsidR="00653463" w:rsidRPr="00653463" w:rsidRDefault="00653463" w:rsidP="00653463">
      <w:pPr>
        <w:pStyle w:val="BodyText2"/>
        <w:spacing w:line="240" w:lineRule="auto"/>
        <w:jc w:val="center"/>
        <w:rPr>
          <w:b/>
        </w:rPr>
      </w:pPr>
      <w:r w:rsidRPr="00653463">
        <w:rPr>
          <w:b/>
        </w:rPr>
        <w:lastRenderedPageBreak/>
        <w:t>RESOLUTION GRANTING PERMISSION TO ERECT A BANNER FOR AYSO YOUTH SOCCER REGISTRATION</w:t>
      </w:r>
    </w:p>
    <w:p w:rsidR="00653463" w:rsidRPr="00653463" w:rsidRDefault="00653463" w:rsidP="00653463">
      <w:pPr>
        <w:pStyle w:val="BodyText2"/>
        <w:spacing w:line="240" w:lineRule="auto"/>
        <w:jc w:val="center"/>
        <w:rPr>
          <w:b/>
        </w:rPr>
      </w:pPr>
    </w:p>
    <w:p w:rsidR="00653463" w:rsidRDefault="00653463" w:rsidP="00653463">
      <w:pPr>
        <w:pStyle w:val="BodyText2"/>
        <w:spacing w:line="240" w:lineRule="auto"/>
      </w:pPr>
      <w:r>
        <w:t xml:space="preserve">Resolved, that the Village Board of the Village of  Ardsley hereby approves a request from Richard Bloom, Regional Commissioner, AYSO-324 to erect a sign or banner on the northbound jug handle of McCormick Drive in </w:t>
      </w:r>
      <w:proofErr w:type="spellStart"/>
      <w:r>
        <w:t>Pascone</w:t>
      </w:r>
      <w:proofErr w:type="spellEnd"/>
      <w:r>
        <w:t xml:space="preserve"> Park (formerly Ashford Park), advertising registration for AYSO Youth Soccer.  Such banner or sign would be in place from May 1 through May 22.</w:t>
      </w:r>
    </w:p>
    <w:p w:rsidR="00653463" w:rsidRDefault="00653463" w:rsidP="00653463">
      <w:pPr>
        <w:pStyle w:val="BodyText2"/>
        <w:spacing w:line="240" w:lineRule="auto"/>
      </w:pPr>
    </w:p>
    <w:p w:rsidR="00653463" w:rsidRDefault="00653463" w:rsidP="00653463">
      <w:pPr>
        <w:pStyle w:val="BodyText2"/>
        <w:spacing w:line="240" w:lineRule="auto"/>
      </w:pPr>
      <w:r>
        <w:t xml:space="preserve">Be it further resolved, that the Village Board approves of the erection of small grass signs at the several officially designated spots around the Village for the same period of time.  </w:t>
      </w:r>
    </w:p>
    <w:p w:rsidR="00653463" w:rsidRDefault="00653463" w:rsidP="00653463">
      <w:pPr>
        <w:jc w:val="both"/>
      </w:pPr>
    </w:p>
    <w:p w:rsidR="00A83C2E" w:rsidRPr="00714DAA" w:rsidRDefault="00A83C2E" w:rsidP="00A83C2E">
      <w:pPr>
        <w:jc w:val="both"/>
      </w:pPr>
    </w:p>
    <w:p w:rsidR="00A83C2E" w:rsidRPr="00714DAA" w:rsidRDefault="00A83C2E" w:rsidP="00714DAA">
      <w:pPr>
        <w:pStyle w:val="BodyText"/>
        <w:jc w:val="center"/>
        <w:rPr>
          <w:b/>
          <w:sz w:val="24"/>
          <w:szCs w:val="24"/>
        </w:rPr>
      </w:pPr>
      <w:r w:rsidRPr="00714DAA">
        <w:rPr>
          <w:b/>
          <w:sz w:val="24"/>
          <w:szCs w:val="24"/>
        </w:rPr>
        <w:t>RESOLUTION TO TEMPORARILY CLOSE COLONIAL COURT FOR HARMONIES FOR HUMANITY</w:t>
      </w:r>
    </w:p>
    <w:p w:rsidR="00A83C2E" w:rsidRPr="00714DAA" w:rsidRDefault="00A83C2E" w:rsidP="00A83C2E">
      <w:pPr>
        <w:jc w:val="both"/>
      </w:pPr>
    </w:p>
    <w:p w:rsidR="00A83C2E" w:rsidRDefault="00A83C2E" w:rsidP="00A83C2E">
      <w:pPr>
        <w:pStyle w:val="BodyText"/>
        <w:rPr>
          <w:sz w:val="24"/>
          <w:szCs w:val="24"/>
        </w:rPr>
      </w:pPr>
      <w:r w:rsidRPr="00714DAA">
        <w:rPr>
          <w:sz w:val="24"/>
          <w:szCs w:val="24"/>
        </w:rPr>
        <w:t xml:space="preserve">RESOLVED, that the Village Board of the Village of Ardsley hereby approves the request to close Colonial Court (South) in the Village Green on Saturday, May 31, 2014 [with rain date Saturday, June 7] from 10:30 am to 5:30 pm to enable the Ardsley High School chapter of Amnesty International to hold its annual Harmonies for Humanity event </w:t>
      </w:r>
    </w:p>
    <w:p w:rsidR="00714DAA" w:rsidRDefault="00714DAA" w:rsidP="00A83C2E">
      <w:pPr>
        <w:pStyle w:val="BodyText"/>
        <w:rPr>
          <w:sz w:val="24"/>
          <w:szCs w:val="24"/>
        </w:rPr>
      </w:pPr>
    </w:p>
    <w:p w:rsidR="00714DAA" w:rsidRPr="00714DAA" w:rsidRDefault="00714DAA" w:rsidP="00A83C2E">
      <w:pPr>
        <w:pStyle w:val="BodyText"/>
        <w:rPr>
          <w:sz w:val="24"/>
          <w:szCs w:val="24"/>
        </w:rPr>
      </w:pPr>
    </w:p>
    <w:p w:rsidR="002E54A0" w:rsidRPr="00714DAA" w:rsidRDefault="002E54A0" w:rsidP="00714DAA">
      <w:pPr>
        <w:jc w:val="center"/>
        <w:rPr>
          <w:color w:val="000000"/>
        </w:rPr>
      </w:pPr>
      <w:r w:rsidRPr="00714DAA">
        <w:rPr>
          <w:b/>
          <w:bCs/>
          <w:color w:val="000000"/>
        </w:rPr>
        <w:t>RESOLUTION APPROVING ATTENDANCE FOR SAYF COALITION COORDINATOR AND COMMUNITY POLICE OFFICER TO ATTEND CADCA’S DRUG FREE COMMUNITIES MID-YEAR CONFERENCE</w:t>
      </w:r>
    </w:p>
    <w:p w:rsidR="002E54A0" w:rsidRPr="00714DAA" w:rsidRDefault="002E54A0" w:rsidP="002E54A0">
      <w:pPr>
        <w:jc w:val="both"/>
        <w:rPr>
          <w:color w:val="000000"/>
        </w:rPr>
      </w:pPr>
    </w:p>
    <w:p w:rsidR="002E54A0" w:rsidRPr="00714DAA" w:rsidRDefault="002E54A0" w:rsidP="002E54A0">
      <w:pPr>
        <w:jc w:val="both"/>
        <w:rPr>
          <w:color w:val="000000"/>
        </w:rPr>
      </w:pPr>
      <w:r w:rsidRPr="00714DAA">
        <w:rPr>
          <w:color w:val="000000"/>
        </w:rPr>
        <w:t xml:space="preserve">Resolved, that the Village Board of the Village of Ardsley hereby approves of the attendance of SAYF Coalition Coordinator Theresa Del Grosso and Community Policing Officer Anthony </w:t>
      </w:r>
      <w:proofErr w:type="spellStart"/>
      <w:r w:rsidRPr="00714DAA">
        <w:rPr>
          <w:color w:val="000000"/>
        </w:rPr>
        <w:t>Vacca</w:t>
      </w:r>
      <w:proofErr w:type="spellEnd"/>
      <w:r w:rsidRPr="00714DAA">
        <w:rPr>
          <w:color w:val="000000"/>
        </w:rPr>
        <w:t>  to attend  the Drug Free Communities–Mid-Year Conference in Orlando from July 20</w:t>
      </w:r>
      <w:r w:rsidRPr="00714DAA">
        <w:rPr>
          <w:color w:val="000000"/>
          <w:vertAlign w:val="superscript"/>
        </w:rPr>
        <w:t>th</w:t>
      </w:r>
      <w:r w:rsidRPr="00714DAA">
        <w:rPr>
          <w:color w:val="000000"/>
        </w:rPr>
        <w:t>– 24</w:t>
      </w:r>
      <w:r w:rsidRPr="00714DAA">
        <w:rPr>
          <w:color w:val="000000"/>
          <w:vertAlign w:val="superscript"/>
        </w:rPr>
        <w:t>th</w:t>
      </w:r>
      <w:r w:rsidRPr="00714DAA">
        <w:rPr>
          <w:color w:val="000000"/>
        </w:rPr>
        <w:t xml:space="preserve"> 2014 at a cost not to exceed $4,800.00 for lodging plus miscellaneous expenses.  Such costs to be fully borne by funds from the Coalition’s Drug Free Communities Support Program grant. </w:t>
      </w:r>
    </w:p>
    <w:p w:rsidR="002E54A0" w:rsidRPr="00714DAA" w:rsidRDefault="002E54A0" w:rsidP="002E54A0">
      <w:pPr>
        <w:jc w:val="both"/>
        <w:rPr>
          <w:color w:val="000000"/>
        </w:rPr>
      </w:pPr>
    </w:p>
    <w:p w:rsidR="002E54A0" w:rsidRPr="00714DAA" w:rsidRDefault="002E54A0" w:rsidP="00714DAA">
      <w:pPr>
        <w:jc w:val="center"/>
        <w:rPr>
          <w:b/>
        </w:rPr>
      </w:pPr>
      <w:r w:rsidRPr="00714DAA">
        <w:rPr>
          <w:b/>
        </w:rPr>
        <w:t>RESOLUTION TO APPROVE PLACING OF LITTLE LEAGUE SPONSORSHIP BANNER / SIGNS AT BALL FIELDS</w:t>
      </w:r>
    </w:p>
    <w:p w:rsidR="002E54A0" w:rsidRPr="00714DAA" w:rsidRDefault="002E54A0" w:rsidP="00714DAA">
      <w:pPr>
        <w:jc w:val="center"/>
        <w:rPr>
          <w:b/>
        </w:rPr>
      </w:pPr>
    </w:p>
    <w:p w:rsidR="002E54A0" w:rsidRPr="00714DAA" w:rsidRDefault="002E54A0" w:rsidP="002E54A0">
      <w:pPr>
        <w:jc w:val="both"/>
      </w:pPr>
      <w:r w:rsidRPr="00714DAA">
        <w:t>Resolved, that the Village Board of the Village of Ardsley hereby approves the placement of Little League Sponsorship Banner / Signs throughout the spring season, on the outfield fences at the McDowell Park ball fields</w:t>
      </w:r>
    </w:p>
    <w:p w:rsidR="00A83C2E" w:rsidRPr="00714DAA" w:rsidRDefault="00A83C2E"/>
    <w:p w:rsidR="002E54A0" w:rsidRPr="00714DAA" w:rsidRDefault="002E54A0"/>
    <w:p w:rsidR="002E54A0" w:rsidRPr="00714DAA" w:rsidRDefault="002E54A0"/>
    <w:p w:rsidR="002E54A0" w:rsidRPr="00714DAA" w:rsidRDefault="002E54A0" w:rsidP="00714DAA">
      <w:pPr>
        <w:jc w:val="center"/>
        <w:rPr>
          <w:b/>
        </w:rPr>
      </w:pPr>
      <w:r w:rsidRPr="00714DAA">
        <w:rPr>
          <w:b/>
        </w:rPr>
        <w:t>RESOLUTION TO REFER A REQUEST TO THE PARKS COMMISSION FOR INSTALLATION OF A PERMANENT SCOREBOARD AT FIELD 4 IN MCDOWALL PARK</w:t>
      </w:r>
    </w:p>
    <w:p w:rsidR="002E54A0" w:rsidRPr="00714DAA" w:rsidRDefault="002E54A0" w:rsidP="00714DAA">
      <w:pPr>
        <w:jc w:val="center"/>
        <w:rPr>
          <w:b/>
        </w:rPr>
      </w:pPr>
    </w:p>
    <w:p w:rsidR="002E54A0" w:rsidRPr="00714DAA" w:rsidRDefault="002E54A0" w:rsidP="002E54A0">
      <w:pPr>
        <w:jc w:val="both"/>
      </w:pPr>
      <w:r w:rsidRPr="00714DAA">
        <w:t>Resolved, that the Village Board of the Village of Ardsley hereby refers a request to the Ardsley Parks &amp; Recreation Commission to review and recommend at their Tuesday, April 8th meeting to consider the installation of a permanent scoreboard at McDowall Park - Field 4.  Should</w:t>
      </w:r>
      <w:proofErr w:type="gramStart"/>
      <w:r w:rsidRPr="00714DAA">
        <w:t>  the</w:t>
      </w:r>
      <w:proofErr w:type="gramEnd"/>
      <w:r w:rsidRPr="00714DAA">
        <w:t xml:space="preserve"> Commission approve the request, the Village Board will take up the matter at its April 21st meeting.</w:t>
      </w:r>
    </w:p>
    <w:p w:rsidR="002E54A0" w:rsidRPr="00714DAA" w:rsidRDefault="002E54A0"/>
    <w:sectPr w:rsidR="002E54A0" w:rsidRPr="00714DAA"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83C2E"/>
    <w:rsid w:val="002E54A0"/>
    <w:rsid w:val="00577CCE"/>
    <w:rsid w:val="005E134A"/>
    <w:rsid w:val="00653463"/>
    <w:rsid w:val="006F5C08"/>
    <w:rsid w:val="00714DAA"/>
    <w:rsid w:val="009E4C9B"/>
    <w:rsid w:val="00A83C2E"/>
    <w:rsid w:val="00C12F6B"/>
    <w:rsid w:val="00D5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83C2E"/>
    <w:pPr>
      <w:jc w:val="both"/>
    </w:pPr>
    <w:rPr>
      <w:sz w:val="40"/>
      <w:szCs w:val="40"/>
    </w:rPr>
  </w:style>
  <w:style w:type="character" w:customStyle="1" w:styleId="BodyTextChar">
    <w:name w:val="Body Text Char"/>
    <w:basedOn w:val="DefaultParagraphFont"/>
    <w:link w:val="BodyText"/>
    <w:uiPriority w:val="99"/>
    <w:semiHidden/>
    <w:rsid w:val="00A83C2E"/>
    <w:rPr>
      <w:sz w:val="40"/>
      <w:szCs w:val="40"/>
    </w:rPr>
  </w:style>
  <w:style w:type="paragraph" w:customStyle="1" w:styleId="BodyTextJ">
    <w:name w:val="!Body Text(J)"/>
    <w:aliases w:val="s1"/>
    <w:basedOn w:val="Normal"/>
    <w:rsid w:val="00714DAA"/>
    <w:pPr>
      <w:spacing w:line="480" w:lineRule="auto"/>
      <w:jc w:val="both"/>
    </w:pPr>
    <w:rPr>
      <w:rFonts w:eastAsia="Times New Roman"/>
    </w:rPr>
  </w:style>
  <w:style w:type="paragraph" w:customStyle="1" w:styleId="BLOCKTEXT">
    <w:name w:val="BLOCK TEXT"/>
    <w:basedOn w:val="BodyText"/>
    <w:rsid w:val="00714DAA"/>
    <w:pPr>
      <w:widowControl w:val="0"/>
      <w:spacing w:after="480"/>
      <w:ind w:left="720" w:right="720"/>
    </w:pPr>
    <w:rPr>
      <w:rFonts w:eastAsia="Times New Roman"/>
      <w:caps/>
      <w:sz w:val="24"/>
      <w:szCs w:val="24"/>
    </w:rPr>
  </w:style>
  <w:style w:type="paragraph" w:customStyle="1" w:styleId="Doublepar">
    <w:name w:val="Doublepar"/>
    <w:basedOn w:val="Normal"/>
    <w:rsid w:val="00714DAA"/>
    <w:pPr>
      <w:spacing w:line="480" w:lineRule="auto"/>
      <w:ind w:firstLine="720"/>
      <w:jc w:val="both"/>
    </w:pPr>
    <w:rPr>
      <w:rFonts w:eastAsia="Times New Roman"/>
    </w:rPr>
  </w:style>
  <w:style w:type="paragraph" w:customStyle="1" w:styleId="BodyText5LA">
    <w:name w:val="!Body Text .5(LA)"/>
    <w:aliases w:val="s5"/>
    <w:basedOn w:val="Normal"/>
    <w:rsid w:val="00714DAA"/>
    <w:pPr>
      <w:spacing w:line="480" w:lineRule="auto"/>
      <w:ind w:firstLine="720"/>
      <w:jc w:val="both"/>
    </w:pPr>
    <w:rPr>
      <w:rFonts w:eastAsia="Times New Roman"/>
      <w:szCs w:val="20"/>
    </w:rPr>
  </w:style>
  <w:style w:type="paragraph" w:customStyle="1" w:styleId="DOUBLEPAR0">
    <w:name w:val="DOUBLEPAR"/>
    <w:basedOn w:val="Normal"/>
    <w:rsid w:val="00714DAA"/>
    <w:pPr>
      <w:spacing w:line="480" w:lineRule="auto"/>
      <w:ind w:firstLine="720"/>
      <w:jc w:val="both"/>
    </w:pPr>
    <w:rPr>
      <w:rFonts w:eastAsia="Times New Roman"/>
    </w:rPr>
  </w:style>
  <w:style w:type="paragraph" w:styleId="BodyText2">
    <w:name w:val="Body Text 2"/>
    <w:basedOn w:val="Normal"/>
    <w:link w:val="BodyText2Char"/>
    <w:uiPriority w:val="99"/>
    <w:semiHidden/>
    <w:unhideWhenUsed/>
    <w:rsid w:val="00653463"/>
    <w:pPr>
      <w:spacing w:after="120" w:line="480" w:lineRule="auto"/>
    </w:pPr>
  </w:style>
  <w:style w:type="character" w:customStyle="1" w:styleId="BodyText2Char">
    <w:name w:val="Body Text 2 Char"/>
    <w:basedOn w:val="DefaultParagraphFont"/>
    <w:link w:val="BodyText2"/>
    <w:uiPriority w:val="99"/>
    <w:semiHidden/>
    <w:rsid w:val="00653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2</cp:revision>
  <dcterms:created xsi:type="dcterms:W3CDTF">2014-04-04T20:32:00Z</dcterms:created>
  <dcterms:modified xsi:type="dcterms:W3CDTF">2014-04-07T15:53:00Z</dcterms:modified>
</cp:coreProperties>
</file>