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F77" w:rsidRPr="0052713D" w:rsidRDefault="00952F77" w:rsidP="0052713D">
      <w:pPr>
        <w:jc w:val="center"/>
        <w:rPr>
          <w:b/>
        </w:rPr>
      </w:pPr>
      <w:proofErr w:type="gramStart"/>
      <w:r w:rsidRPr="0052713D">
        <w:rPr>
          <w:b/>
        </w:rPr>
        <w:t>RESOLUTION REGARDING TRANSFER FROM LIBRARY FUND BALANCE</w:t>
      </w:r>
      <w:proofErr w:type="gramEnd"/>
      <w:r w:rsidRPr="0052713D">
        <w:rPr>
          <w:b/>
        </w:rPr>
        <w:t xml:space="preserve"> TO LIBRARY APPROPRIATIONS ($12,713.52)</w:t>
      </w:r>
    </w:p>
    <w:p w:rsidR="00952F77" w:rsidRPr="0052713D" w:rsidRDefault="00952F77" w:rsidP="00952F77">
      <w:pPr>
        <w:jc w:val="both"/>
      </w:pPr>
    </w:p>
    <w:p w:rsidR="00952F77" w:rsidRPr="0052713D" w:rsidRDefault="00952F77" w:rsidP="00952F77">
      <w:pPr>
        <w:jc w:val="both"/>
      </w:pPr>
      <w:r w:rsidRPr="0052713D">
        <w:rPr>
          <w:b/>
        </w:rPr>
        <w:t>RESOLVED,</w:t>
      </w:r>
      <w:r w:rsidRPr="0052713D">
        <w:t xml:space="preserve"> that the Village Board of the Village of Ardsley hereby modifies the Ardsley Public Library’s 2013-2014 budget by transferring the amount of $12,713.52 from the Library’s Fund Balance to Library appropriations line item 7410.200 to cover the installation of two furnaces and two air conditioning units</w:t>
      </w:r>
    </w:p>
    <w:p w:rsidR="00577CCE" w:rsidRPr="0052713D" w:rsidRDefault="00577CCE"/>
    <w:p w:rsidR="00952F77" w:rsidRPr="0052713D" w:rsidRDefault="00952F77"/>
    <w:p w:rsidR="00952F77" w:rsidRPr="0052713D" w:rsidRDefault="00952F77" w:rsidP="0052713D">
      <w:pPr>
        <w:jc w:val="center"/>
        <w:rPr>
          <w:b/>
        </w:rPr>
      </w:pPr>
      <w:r w:rsidRPr="0052713D">
        <w:rPr>
          <w:b/>
        </w:rPr>
        <w:t>RESOLUTION TO SCHEDULE BUDGET WORK SESSIONS TO REVIEW THE TENTATIVE 2014-2015 VILLAGE BUDGET</w:t>
      </w:r>
    </w:p>
    <w:p w:rsidR="00952F77" w:rsidRPr="0052713D" w:rsidRDefault="00952F77" w:rsidP="00952F77">
      <w:pPr>
        <w:jc w:val="both"/>
      </w:pPr>
    </w:p>
    <w:p w:rsidR="00952F77" w:rsidRPr="0052713D" w:rsidRDefault="00952F77" w:rsidP="00952F77">
      <w:pPr>
        <w:jc w:val="both"/>
      </w:pPr>
      <w:r w:rsidRPr="0052713D">
        <w:t>Resolved, that the Village Board of the Village of Ardsley hereby schedules the following budget work sessions commencing at 8:00 pm:</w:t>
      </w:r>
    </w:p>
    <w:p w:rsidR="00952F77" w:rsidRPr="0052713D" w:rsidRDefault="00952F77" w:rsidP="00952F77">
      <w:pPr>
        <w:jc w:val="both"/>
      </w:pPr>
    </w:p>
    <w:p w:rsidR="00952F77" w:rsidRPr="0052713D" w:rsidRDefault="00952F77" w:rsidP="00952F77">
      <w:pPr>
        <w:jc w:val="center"/>
        <w:rPr>
          <w:b/>
          <w:bCs/>
        </w:rPr>
      </w:pPr>
    </w:p>
    <w:p w:rsidR="00952F77" w:rsidRPr="0052713D" w:rsidRDefault="00952F77" w:rsidP="00952F77">
      <w:pPr>
        <w:jc w:val="both"/>
        <w:rPr>
          <w:b/>
          <w:bCs/>
        </w:rPr>
      </w:pPr>
      <w:r w:rsidRPr="0052713D">
        <w:rPr>
          <w:b/>
          <w:bCs/>
        </w:rPr>
        <w:t>Monday, March 31</w:t>
      </w:r>
    </w:p>
    <w:p w:rsidR="00952F77" w:rsidRPr="0052713D" w:rsidRDefault="00952F77" w:rsidP="00952F77">
      <w:pPr>
        <w:jc w:val="both"/>
        <w:rPr>
          <w:b/>
          <w:bCs/>
        </w:rPr>
      </w:pPr>
      <w:r w:rsidRPr="0052713D">
        <w:rPr>
          <w:b/>
          <w:bCs/>
        </w:rPr>
        <w:t>Wednesday, April 2</w:t>
      </w:r>
    </w:p>
    <w:p w:rsidR="00952F77" w:rsidRPr="0052713D" w:rsidRDefault="00952F77" w:rsidP="00952F77">
      <w:pPr>
        <w:jc w:val="both"/>
        <w:rPr>
          <w:b/>
          <w:bCs/>
        </w:rPr>
      </w:pPr>
      <w:r w:rsidRPr="0052713D">
        <w:rPr>
          <w:b/>
          <w:bCs/>
        </w:rPr>
        <w:t>Thursday, April 10</w:t>
      </w:r>
    </w:p>
    <w:p w:rsidR="00952F77" w:rsidRPr="0052713D" w:rsidRDefault="00952F77" w:rsidP="00952F77">
      <w:pPr>
        <w:jc w:val="both"/>
        <w:rPr>
          <w:b/>
          <w:bCs/>
        </w:rPr>
      </w:pPr>
      <w:r w:rsidRPr="0052713D">
        <w:rPr>
          <w:b/>
          <w:bCs/>
        </w:rPr>
        <w:t>Tuesday, April 15</w:t>
      </w:r>
    </w:p>
    <w:p w:rsidR="00952F77" w:rsidRDefault="00952F77" w:rsidP="00952F77">
      <w:pPr>
        <w:jc w:val="both"/>
        <w:rPr>
          <w:b/>
          <w:bCs/>
        </w:rPr>
      </w:pPr>
      <w:r w:rsidRPr="0052713D">
        <w:rPr>
          <w:b/>
          <w:bCs/>
        </w:rPr>
        <w:t>Wednesday, April 23 (alternate, if necessary, for unfinished business)</w:t>
      </w:r>
    </w:p>
    <w:p w:rsidR="0052713D" w:rsidRDefault="0052713D" w:rsidP="00952F77">
      <w:pPr>
        <w:jc w:val="both"/>
        <w:rPr>
          <w:b/>
          <w:bCs/>
        </w:rPr>
      </w:pPr>
    </w:p>
    <w:p w:rsidR="0052713D" w:rsidRPr="0052713D" w:rsidRDefault="0052713D" w:rsidP="00952F77">
      <w:pPr>
        <w:jc w:val="both"/>
      </w:pPr>
    </w:p>
    <w:p w:rsidR="00952F77" w:rsidRPr="0052713D" w:rsidRDefault="00952F77" w:rsidP="00952F77">
      <w:pPr>
        <w:jc w:val="both"/>
      </w:pPr>
    </w:p>
    <w:p w:rsidR="00952F77" w:rsidRPr="0052713D" w:rsidRDefault="00952F77" w:rsidP="0052713D">
      <w:pPr>
        <w:jc w:val="center"/>
        <w:rPr>
          <w:b/>
        </w:rPr>
      </w:pPr>
      <w:r w:rsidRPr="0052713D">
        <w:rPr>
          <w:b/>
        </w:rPr>
        <w:t>RESOLUTION TO SCHEDULE PUBLIC HEARING ON TENTATIVE 2014-2015 VILLAGE BUDGET</w:t>
      </w:r>
    </w:p>
    <w:p w:rsidR="00952F77" w:rsidRPr="0052713D" w:rsidRDefault="00952F77" w:rsidP="00952F77">
      <w:pPr>
        <w:jc w:val="both"/>
      </w:pPr>
    </w:p>
    <w:p w:rsidR="00952F77" w:rsidRPr="0052713D" w:rsidRDefault="00952F77" w:rsidP="00952F77">
      <w:pPr>
        <w:jc w:val="both"/>
      </w:pPr>
      <w:r w:rsidRPr="0052713D">
        <w:t>Resolved, that the Village Board of the Village of Ardsley hereby schedules a public hearing for 8:00 pm, Monday, April 7, 2014 to review the Tentative 2014-2015 Village Budget</w:t>
      </w:r>
    </w:p>
    <w:p w:rsidR="00952F77" w:rsidRPr="0052713D" w:rsidRDefault="00952F77"/>
    <w:p w:rsidR="00952F77" w:rsidRPr="0052713D" w:rsidRDefault="00952F77"/>
    <w:p w:rsidR="00952F77" w:rsidRPr="0052713D" w:rsidRDefault="00952F77"/>
    <w:p w:rsidR="00952F77" w:rsidRPr="0052713D" w:rsidRDefault="00952F77" w:rsidP="0052713D">
      <w:pPr>
        <w:jc w:val="center"/>
        <w:rPr>
          <w:b/>
        </w:rPr>
      </w:pPr>
      <w:r w:rsidRPr="0052713D">
        <w:rPr>
          <w:b/>
        </w:rPr>
        <w:t xml:space="preserve">RESOLUTION TO SCHEDULE SPECIAL MEETING TO ADOPT 2014-2015 VILLAGE </w:t>
      </w:r>
      <w:proofErr w:type="gramStart"/>
      <w:r w:rsidRPr="0052713D">
        <w:rPr>
          <w:b/>
        </w:rPr>
        <w:t>BUDGET</w:t>
      </w:r>
      <w:proofErr w:type="gramEnd"/>
    </w:p>
    <w:p w:rsidR="00952F77" w:rsidRPr="0052713D" w:rsidRDefault="00952F77" w:rsidP="00952F77">
      <w:pPr>
        <w:jc w:val="both"/>
      </w:pPr>
    </w:p>
    <w:p w:rsidR="00952F77" w:rsidRPr="0052713D" w:rsidRDefault="00952F77" w:rsidP="00952F77">
      <w:pPr>
        <w:pStyle w:val="BodyText"/>
        <w:rPr>
          <w:sz w:val="24"/>
          <w:szCs w:val="24"/>
        </w:rPr>
      </w:pPr>
      <w:r w:rsidRPr="0052713D">
        <w:rPr>
          <w:sz w:val="24"/>
          <w:szCs w:val="24"/>
        </w:rPr>
        <w:t>Resolved, that the Village Board of the Village of Ardsley hereby schedules a special meeting for 8:00 PM, Monday, April 28, 2007 to consider the adoption of the Final 2007-2008 Village Budget.</w:t>
      </w:r>
    </w:p>
    <w:p w:rsidR="00952F77" w:rsidRPr="0052713D" w:rsidRDefault="00952F77"/>
    <w:p w:rsidR="00952F77" w:rsidRPr="0052713D" w:rsidRDefault="00952F77"/>
    <w:p w:rsidR="006423E1" w:rsidRDefault="006423E1" w:rsidP="0052713D">
      <w:pPr>
        <w:jc w:val="center"/>
        <w:rPr>
          <w:b/>
          <w:color w:val="000000"/>
        </w:rPr>
      </w:pPr>
    </w:p>
    <w:p w:rsidR="006423E1" w:rsidRDefault="006423E1" w:rsidP="0052713D">
      <w:pPr>
        <w:jc w:val="center"/>
        <w:rPr>
          <w:b/>
          <w:color w:val="000000"/>
        </w:rPr>
      </w:pPr>
    </w:p>
    <w:p w:rsidR="006423E1" w:rsidRDefault="006423E1" w:rsidP="0052713D">
      <w:pPr>
        <w:jc w:val="center"/>
        <w:rPr>
          <w:b/>
          <w:color w:val="000000"/>
        </w:rPr>
      </w:pPr>
    </w:p>
    <w:p w:rsidR="006423E1" w:rsidRDefault="006423E1" w:rsidP="0052713D">
      <w:pPr>
        <w:jc w:val="center"/>
        <w:rPr>
          <w:b/>
          <w:color w:val="000000"/>
        </w:rPr>
      </w:pPr>
    </w:p>
    <w:p w:rsidR="006423E1" w:rsidRDefault="006423E1" w:rsidP="0052713D">
      <w:pPr>
        <w:jc w:val="center"/>
        <w:rPr>
          <w:b/>
          <w:color w:val="000000"/>
        </w:rPr>
      </w:pPr>
    </w:p>
    <w:p w:rsidR="006423E1" w:rsidRDefault="006423E1" w:rsidP="0052713D">
      <w:pPr>
        <w:jc w:val="center"/>
        <w:rPr>
          <w:b/>
          <w:color w:val="000000"/>
        </w:rPr>
      </w:pPr>
    </w:p>
    <w:p w:rsidR="00952F77" w:rsidRPr="0052713D" w:rsidRDefault="00952F77" w:rsidP="0052713D">
      <w:pPr>
        <w:jc w:val="center"/>
        <w:rPr>
          <w:b/>
          <w:color w:val="000000"/>
        </w:rPr>
      </w:pPr>
      <w:r w:rsidRPr="0052713D">
        <w:rPr>
          <w:b/>
          <w:color w:val="000000"/>
        </w:rPr>
        <w:lastRenderedPageBreak/>
        <w:t>RESOLUTION ACCEPTING RESIGNATION FOR THE PURPOSE OF RETIREMENT OF POLICE SGT. KEVIN DOWNEY</w:t>
      </w:r>
    </w:p>
    <w:p w:rsidR="00952F77" w:rsidRPr="0052713D" w:rsidRDefault="00952F77" w:rsidP="00952F77">
      <w:pPr>
        <w:jc w:val="both"/>
        <w:rPr>
          <w:color w:val="000000"/>
        </w:rPr>
      </w:pPr>
      <w:r w:rsidRPr="0052713D">
        <w:rPr>
          <w:color w:val="000000"/>
        </w:rPr>
        <w:t> </w:t>
      </w:r>
    </w:p>
    <w:p w:rsidR="00952F77" w:rsidRPr="0052713D" w:rsidRDefault="00952F77" w:rsidP="00952F77">
      <w:pPr>
        <w:jc w:val="both"/>
        <w:rPr>
          <w:color w:val="000000"/>
        </w:rPr>
      </w:pPr>
      <w:r w:rsidRPr="0052713D">
        <w:rPr>
          <w:color w:val="000000"/>
        </w:rPr>
        <w:t>Resolved,  that the Village Board of the Village of Ardsley hereby accepts with regret the resignation for the purpose of retirement of Sergeant Kevin Downey, effective March 15, 2014.</w:t>
      </w:r>
    </w:p>
    <w:p w:rsidR="00952F77" w:rsidRPr="0052713D" w:rsidRDefault="00952F77"/>
    <w:p w:rsidR="00952F77" w:rsidRPr="0052713D" w:rsidRDefault="00952F77"/>
    <w:p w:rsidR="00952F77" w:rsidRPr="0052713D" w:rsidRDefault="00952F77" w:rsidP="0052713D">
      <w:pPr>
        <w:pStyle w:val="BodyText"/>
        <w:jc w:val="center"/>
        <w:rPr>
          <w:b/>
          <w:sz w:val="24"/>
          <w:szCs w:val="24"/>
        </w:rPr>
      </w:pPr>
      <w:r w:rsidRPr="0052713D">
        <w:rPr>
          <w:b/>
          <w:sz w:val="24"/>
          <w:szCs w:val="24"/>
        </w:rPr>
        <w:t>RESOLUTION ADVERTISING A NOTICE TO BIDDERS FOR THE PROVISION OF STREET SWEEPING SERVICES – 2014-2019</w:t>
      </w:r>
    </w:p>
    <w:p w:rsidR="00952F77" w:rsidRPr="0052713D" w:rsidRDefault="00952F77" w:rsidP="00952F77">
      <w:pPr>
        <w:jc w:val="both"/>
      </w:pPr>
    </w:p>
    <w:p w:rsidR="00952F77" w:rsidRPr="0052713D" w:rsidRDefault="00952F77" w:rsidP="00952F77">
      <w:pPr>
        <w:jc w:val="both"/>
      </w:pPr>
      <w:r w:rsidRPr="0052713D">
        <w:t>Resolved, that the Village Board of the Village of Ardsley hereby authorizes the Village Clerk to advertise a Notice to Bidders for sealed bids for the provision of power sweeping of Village roads and parking areas,</w:t>
      </w:r>
    </w:p>
    <w:p w:rsidR="00952F77" w:rsidRPr="0052713D" w:rsidRDefault="00952F77" w:rsidP="00952F77">
      <w:pPr>
        <w:jc w:val="both"/>
      </w:pPr>
    </w:p>
    <w:p w:rsidR="00952F77" w:rsidRPr="0052713D" w:rsidRDefault="00952F77" w:rsidP="00952F77">
      <w:pPr>
        <w:pStyle w:val="BodyText"/>
        <w:rPr>
          <w:sz w:val="24"/>
          <w:szCs w:val="24"/>
        </w:rPr>
      </w:pPr>
      <w:r w:rsidRPr="0052713D">
        <w:rPr>
          <w:sz w:val="24"/>
          <w:szCs w:val="24"/>
        </w:rPr>
        <w:t>Be it further resolved, that sealed bids will be received in the Office of the Village Clerk located at 507 Ashford Avenue, Ardsley, New York 10502 until 1:30 pm, Monday, April 14, 2014, at which time all bids will be opened and publicly read.  Specifications and bid forms will be available in the Office of the Village Clerk.</w:t>
      </w:r>
    </w:p>
    <w:p w:rsidR="00952F77" w:rsidRPr="0052713D" w:rsidRDefault="00952F77" w:rsidP="00952F77"/>
    <w:p w:rsidR="00952F77" w:rsidRPr="0052713D" w:rsidRDefault="00952F77" w:rsidP="0052713D">
      <w:pPr>
        <w:jc w:val="center"/>
        <w:rPr>
          <w:b/>
        </w:rPr>
      </w:pPr>
      <w:r w:rsidRPr="0052713D">
        <w:rPr>
          <w:b/>
        </w:rPr>
        <w:t>RESOLUTION APPROVING ATTENDANCE OF PATROLMAN AT LAW ENFORCEMENT TRAFFIC SAFETY CONFERENCE ($210.00)</w:t>
      </w:r>
    </w:p>
    <w:p w:rsidR="00952F77" w:rsidRPr="0052713D" w:rsidRDefault="00952F77" w:rsidP="00952F77">
      <w:pPr>
        <w:jc w:val="both"/>
      </w:pPr>
    </w:p>
    <w:p w:rsidR="00952F77" w:rsidRPr="0052713D" w:rsidRDefault="00952F77" w:rsidP="00952F77">
      <w:pPr>
        <w:jc w:val="both"/>
      </w:pPr>
      <w:r w:rsidRPr="0052713D">
        <w:t>Resolved, that the Village Board of the Village of Ardsley hereby approves the Police Chief’s request to send Patrolman Keith Gannon to the Empire State Law Enforcement Traffic Safety Conference on April 8-9 in Albany, New York with the cost for conference registration and lodging estimated in the range of $210.00</w:t>
      </w:r>
    </w:p>
    <w:p w:rsidR="00952F77" w:rsidRPr="00263A72" w:rsidRDefault="00952F77" w:rsidP="00952F77"/>
    <w:p w:rsidR="00263A72" w:rsidRPr="00263A72" w:rsidRDefault="00263A72" w:rsidP="00952F77"/>
    <w:p w:rsidR="00263A72" w:rsidRPr="00263A72" w:rsidRDefault="00263A72" w:rsidP="00263A72">
      <w:pPr>
        <w:jc w:val="center"/>
        <w:rPr>
          <w:b/>
        </w:rPr>
      </w:pPr>
      <w:r w:rsidRPr="00263A72">
        <w:rPr>
          <w:b/>
        </w:rPr>
        <w:t>RESOLUTION TO APPROVE A REQUEST FOR A BANNER FOR THE ARDSLEY EDUCATIONAL FOUNDATION (AEF) ANNUAL FUNDRAISER – SPRING GALA / AUCTION</w:t>
      </w:r>
    </w:p>
    <w:p w:rsidR="00263A72" w:rsidRPr="00263A72" w:rsidRDefault="00263A72" w:rsidP="00263A72">
      <w:pPr>
        <w:jc w:val="both"/>
      </w:pPr>
    </w:p>
    <w:p w:rsidR="00263A72" w:rsidRPr="00263A72" w:rsidRDefault="00263A72" w:rsidP="00263A72">
      <w:pPr>
        <w:pStyle w:val="BodyText"/>
        <w:rPr>
          <w:sz w:val="24"/>
          <w:szCs w:val="24"/>
        </w:rPr>
      </w:pPr>
      <w:r w:rsidRPr="00263A72">
        <w:rPr>
          <w:sz w:val="24"/>
          <w:szCs w:val="24"/>
        </w:rPr>
        <w:t>Resolved, that the Village Board of the Village of Ardsley hereby grants permission to the Ardsley Educational Foundation to hang a double-sided banner on Ashford Avenue at some point between Chase Bank, 500 Ashford Avenue, and American Legion Drive from March 21 through March 31, 2014 to advertise their annual fundraiser known as the Spring Gala / Auction taking place on April 26</w:t>
      </w:r>
    </w:p>
    <w:p w:rsidR="006423E1" w:rsidRPr="006423E1" w:rsidRDefault="006423E1" w:rsidP="0052713D">
      <w:pPr>
        <w:jc w:val="center"/>
        <w:rPr>
          <w:b/>
        </w:rPr>
      </w:pPr>
    </w:p>
    <w:p w:rsidR="006423E1" w:rsidRPr="006423E1" w:rsidRDefault="006423E1" w:rsidP="006423E1">
      <w:pPr>
        <w:pStyle w:val="BodyText2"/>
        <w:spacing w:line="240" w:lineRule="auto"/>
        <w:jc w:val="center"/>
        <w:rPr>
          <w:b/>
        </w:rPr>
      </w:pPr>
      <w:r w:rsidRPr="006423E1">
        <w:rPr>
          <w:b/>
        </w:rPr>
        <w:t>RESOLUTION GRANTING PERMISSION TO ERECT TWO 4 x 6 SIGNS (OR BANNERS) IN CONNECTION WITH THE FIRE FIGHTER CARNIVAL</w:t>
      </w:r>
    </w:p>
    <w:p w:rsidR="006423E1" w:rsidRPr="006423E1" w:rsidRDefault="006423E1" w:rsidP="006423E1">
      <w:pPr>
        <w:jc w:val="both"/>
      </w:pPr>
    </w:p>
    <w:p w:rsidR="006423E1" w:rsidRPr="006423E1" w:rsidRDefault="006423E1" w:rsidP="006423E1">
      <w:pPr>
        <w:pStyle w:val="BodyText"/>
        <w:rPr>
          <w:sz w:val="24"/>
          <w:szCs w:val="24"/>
        </w:rPr>
      </w:pPr>
      <w:r w:rsidRPr="006423E1">
        <w:rPr>
          <w:sz w:val="24"/>
          <w:szCs w:val="24"/>
        </w:rPr>
        <w:t xml:space="preserve">Resolved, that the Village Board of the Village of Ardsley hereby approves a request from Ardsley Ex-Chief Ronald </w:t>
      </w:r>
      <w:proofErr w:type="spellStart"/>
      <w:r w:rsidRPr="006423E1">
        <w:rPr>
          <w:sz w:val="24"/>
          <w:szCs w:val="24"/>
        </w:rPr>
        <w:t>Gretczko</w:t>
      </w:r>
      <w:proofErr w:type="spellEnd"/>
      <w:r w:rsidRPr="006423E1">
        <w:rPr>
          <w:sz w:val="24"/>
          <w:szCs w:val="24"/>
        </w:rPr>
        <w:t xml:space="preserve"> to erect two 4 x 6 signs (or banners), one at the guard rail at the southwest corner of Route 9A / Ashford Avenue, and the other at the split rail fence at the northbound jug handle of McCormick Drive at </w:t>
      </w:r>
      <w:proofErr w:type="spellStart"/>
      <w:r w:rsidRPr="006423E1">
        <w:rPr>
          <w:sz w:val="24"/>
          <w:szCs w:val="24"/>
        </w:rPr>
        <w:t>Pascone</w:t>
      </w:r>
      <w:proofErr w:type="spellEnd"/>
      <w:r w:rsidRPr="006423E1">
        <w:rPr>
          <w:sz w:val="24"/>
          <w:szCs w:val="24"/>
        </w:rPr>
        <w:t xml:space="preserve"> Park, advertising the Fire Fighter </w:t>
      </w:r>
      <w:r w:rsidRPr="006423E1">
        <w:rPr>
          <w:sz w:val="24"/>
          <w:szCs w:val="24"/>
        </w:rPr>
        <w:lastRenderedPageBreak/>
        <w:t xml:space="preserve">Carnival scheduled for May 7 through May 11. Such signs (or banners) would be in place from April 21 through May 12.  </w:t>
      </w:r>
    </w:p>
    <w:p w:rsidR="006423E1" w:rsidRDefault="006423E1" w:rsidP="006423E1">
      <w:pPr>
        <w:jc w:val="both"/>
      </w:pPr>
    </w:p>
    <w:p w:rsidR="0052713D" w:rsidRPr="0052713D" w:rsidRDefault="0052713D" w:rsidP="0052713D">
      <w:pPr>
        <w:jc w:val="center"/>
        <w:rPr>
          <w:b/>
        </w:rPr>
      </w:pPr>
      <w:r w:rsidRPr="0052713D">
        <w:rPr>
          <w:b/>
        </w:rPr>
        <w:t>RESOLUTION AMENDING PAYMENT SCHEDULE OF BUILDING PERMIT FEES FOR THE WATERWHEEL PROJECT</w:t>
      </w:r>
    </w:p>
    <w:p w:rsidR="0052713D" w:rsidRPr="0052713D" w:rsidRDefault="0052713D" w:rsidP="0052713D">
      <w:pPr>
        <w:jc w:val="both"/>
      </w:pPr>
    </w:p>
    <w:p w:rsidR="0052713D" w:rsidRPr="0052713D" w:rsidRDefault="0052713D" w:rsidP="0052713D">
      <w:pPr>
        <w:jc w:val="both"/>
      </w:pPr>
      <w:r w:rsidRPr="0052713D">
        <w:t>Whereas, Conrad Roncati of Waterwheel Partners, LLC, has requested that the Village Board approve the payment of the $40,000 building permit fee for the Waterwheel project in two phases;</w:t>
      </w:r>
    </w:p>
    <w:p w:rsidR="0052713D" w:rsidRPr="0052713D" w:rsidRDefault="0052713D" w:rsidP="0052713D">
      <w:pPr>
        <w:jc w:val="both"/>
      </w:pPr>
    </w:p>
    <w:p w:rsidR="0052713D" w:rsidRPr="0052713D" w:rsidRDefault="0052713D" w:rsidP="0052713D">
      <w:pPr>
        <w:jc w:val="both"/>
      </w:pPr>
      <w:r w:rsidRPr="0052713D">
        <w:t>Therefore, be it resolved, that 50% will be paid upon the issuance of the site work permit that will be issued shortly after March 17, 2014, and 50% will be paid when the permits for the buildings are issued in approximately 60 days later subject to the following conditions:</w:t>
      </w:r>
    </w:p>
    <w:p w:rsidR="0052713D" w:rsidRPr="0052713D" w:rsidRDefault="0052713D" w:rsidP="0052713D">
      <w:pPr>
        <w:jc w:val="both"/>
      </w:pPr>
    </w:p>
    <w:p w:rsidR="0052713D" w:rsidRPr="0052713D" w:rsidRDefault="0052713D" w:rsidP="0052713D">
      <w:pPr>
        <w:numPr>
          <w:ilvl w:val="0"/>
          <w:numId w:val="1"/>
        </w:numPr>
        <w:jc w:val="both"/>
      </w:pPr>
      <w:r w:rsidRPr="0052713D">
        <w:t>Further permit fee payment structure changes will not be permitted;</w:t>
      </w:r>
    </w:p>
    <w:p w:rsidR="0052713D" w:rsidRPr="0052713D" w:rsidRDefault="0052713D" w:rsidP="0052713D">
      <w:pPr>
        <w:numPr>
          <w:ilvl w:val="0"/>
          <w:numId w:val="1"/>
        </w:numPr>
        <w:jc w:val="both"/>
      </w:pPr>
      <w:r w:rsidRPr="0052713D">
        <w:t xml:space="preserve">The applicant must pay for the costs for any building inspections that are not performed by the Building Inspector and/or the assistant Building Inspector.  While very rare, it may be necessary for the Building Department to seek the assistance of a structural engineer with inspections pertaining to certain structural issues or concerns. Please note that this does not refer to the cost of site inspections that are covered by the site plan resolution and/or the County contract.   </w:t>
      </w:r>
    </w:p>
    <w:p w:rsidR="0052713D" w:rsidRPr="0052713D" w:rsidRDefault="0052713D" w:rsidP="0052713D">
      <w:pPr>
        <w:numPr>
          <w:ilvl w:val="0"/>
          <w:numId w:val="1"/>
        </w:numPr>
        <w:jc w:val="both"/>
      </w:pPr>
      <w:r w:rsidRPr="0052713D">
        <w:t>The applicant will be responsible for the costs associated with all of the special inspections and structural tests required by Chapter 17 of the Building Code of New York State.</w:t>
      </w:r>
    </w:p>
    <w:p w:rsidR="0052713D" w:rsidRPr="0052713D" w:rsidRDefault="0052713D" w:rsidP="0052713D">
      <w:pPr>
        <w:numPr>
          <w:ilvl w:val="0"/>
          <w:numId w:val="1"/>
        </w:numPr>
        <w:jc w:val="both"/>
      </w:pPr>
      <w:r w:rsidRPr="0052713D">
        <w:t>The applicant acknowledges that the electrical inspection agencies charge for inspections independently of the Village and those charges are usually included in the electrical contractor’s fee.  Any reductions granted by the Village Board do not include reductions in the fees charged by the electrical inspection agencies, and the applicant is responsible for paying those charges directly to the electrical contractor and/or inspection agency.</w:t>
      </w:r>
    </w:p>
    <w:p w:rsidR="0052713D" w:rsidRPr="0052713D" w:rsidRDefault="0052713D" w:rsidP="0052713D">
      <w:pPr>
        <w:numPr>
          <w:ilvl w:val="0"/>
          <w:numId w:val="1"/>
        </w:numPr>
        <w:jc w:val="both"/>
      </w:pPr>
      <w:r w:rsidRPr="0052713D">
        <w:t>Any conditions that the Village Board and / or Village Attorney deem appropriate.   </w:t>
      </w:r>
    </w:p>
    <w:p w:rsidR="00952F77" w:rsidRPr="0052713D" w:rsidRDefault="00952F77"/>
    <w:p w:rsidR="0052713D" w:rsidRPr="0052713D" w:rsidRDefault="0052713D"/>
    <w:p w:rsidR="0052713D" w:rsidRPr="0052713D" w:rsidRDefault="0052713D"/>
    <w:p w:rsidR="0052713D" w:rsidRPr="0052713D" w:rsidRDefault="0052713D"/>
    <w:p w:rsidR="0052713D" w:rsidRPr="0052713D" w:rsidRDefault="0052713D"/>
    <w:sectPr w:rsidR="0052713D" w:rsidRPr="0052713D" w:rsidSect="009E4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9377E"/>
    <w:multiLevelType w:val="hybridMultilevel"/>
    <w:tmpl w:val="582CFF6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52F77"/>
    <w:rsid w:val="00263A72"/>
    <w:rsid w:val="0052713D"/>
    <w:rsid w:val="00577CCE"/>
    <w:rsid w:val="006423E1"/>
    <w:rsid w:val="006B499E"/>
    <w:rsid w:val="00924DD9"/>
    <w:rsid w:val="00952F77"/>
    <w:rsid w:val="009E4C9B"/>
    <w:rsid w:val="00C129AC"/>
    <w:rsid w:val="00D74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52F77"/>
    <w:pPr>
      <w:jc w:val="both"/>
    </w:pPr>
    <w:rPr>
      <w:sz w:val="40"/>
      <w:szCs w:val="40"/>
    </w:rPr>
  </w:style>
  <w:style w:type="character" w:customStyle="1" w:styleId="BodyTextChar">
    <w:name w:val="Body Text Char"/>
    <w:basedOn w:val="DefaultParagraphFont"/>
    <w:link w:val="BodyText"/>
    <w:uiPriority w:val="99"/>
    <w:semiHidden/>
    <w:rsid w:val="00952F77"/>
    <w:rPr>
      <w:sz w:val="40"/>
      <w:szCs w:val="40"/>
    </w:rPr>
  </w:style>
  <w:style w:type="paragraph" w:styleId="BodyText2">
    <w:name w:val="Body Text 2"/>
    <w:basedOn w:val="Normal"/>
    <w:link w:val="BodyText2Char"/>
    <w:uiPriority w:val="99"/>
    <w:semiHidden/>
    <w:unhideWhenUsed/>
    <w:rsid w:val="006423E1"/>
    <w:pPr>
      <w:spacing w:after="120" w:line="480" w:lineRule="auto"/>
    </w:pPr>
  </w:style>
  <w:style w:type="character" w:customStyle="1" w:styleId="BodyText2Char">
    <w:name w:val="Body Text 2 Char"/>
    <w:basedOn w:val="DefaultParagraphFont"/>
    <w:link w:val="BodyText2"/>
    <w:uiPriority w:val="99"/>
    <w:semiHidden/>
    <w:rsid w:val="006423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BBerardi</dc:creator>
  <cp:lastModifiedBy>BBerardi</cp:lastModifiedBy>
  <cp:revision>3</cp:revision>
  <cp:lastPrinted>2014-03-17T14:47:00Z</cp:lastPrinted>
  <dcterms:created xsi:type="dcterms:W3CDTF">2014-03-12T13:24:00Z</dcterms:created>
  <dcterms:modified xsi:type="dcterms:W3CDTF">2014-03-17T19:17:00Z</dcterms:modified>
</cp:coreProperties>
</file>