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D" w:rsidRPr="00785289" w:rsidRDefault="00D2778D" w:rsidP="00785289">
      <w:pPr>
        <w:jc w:val="center"/>
        <w:rPr>
          <w:b/>
        </w:rPr>
      </w:pPr>
      <w:r w:rsidRPr="00785289">
        <w:rPr>
          <w:b/>
        </w:rPr>
        <w:t>RESOLUTION APPROVING REQUEST FOR ARDSLEY DAY BANNER</w:t>
      </w:r>
    </w:p>
    <w:p w:rsidR="00D2778D" w:rsidRPr="00785289" w:rsidRDefault="00D2778D" w:rsidP="00785289">
      <w:pPr>
        <w:jc w:val="center"/>
        <w:rPr>
          <w:b/>
        </w:rPr>
      </w:pPr>
    </w:p>
    <w:p w:rsidR="00D2778D" w:rsidRPr="00785289" w:rsidRDefault="00D2778D" w:rsidP="00785289">
      <w:pPr>
        <w:ind w:firstLine="720"/>
        <w:jc w:val="both"/>
      </w:pPr>
      <w:r w:rsidRPr="00785289">
        <w:rPr>
          <w:b/>
        </w:rPr>
        <w:t>Resolved,</w:t>
      </w:r>
      <w:r w:rsidRPr="00785289">
        <w:t xml:space="preserve"> that the Village Board of the Village of Ardsley hereby grants permission to the Ardsley Day Committee to hang a double-sided banner on Ashford Avenue at a point between Chase Bank, 500 Ashford Avenue, and American Legion Drive from Tuesday, September 2 through Monday, September 22, 2014 to advertise the Ardsley Day event and activities scheduled for Sunday, September 21, 2014</w:t>
      </w:r>
    </w:p>
    <w:p w:rsidR="00577CCE" w:rsidRPr="00785289" w:rsidRDefault="00577CCE" w:rsidP="00785289"/>
    <w:p w:rsidR="00D2778D" w:rsidRPr="00785289" w:rsidRDefault="00D2778D" w:rsidP="00785289"/>
    <w:p w:rsidR="00D2778D" w:rsidRPr="00785289" w:rsidRDefault="00D2778D" w:rsidP="00785289"/>
    <w:p w:rsidR="00D2778D" w:rsidRPr="00785289" w:rsidRDefault="00D2778D" w:rsidP="00785289">
      <w:pPr>
        <w:jc w:val="center"/>
        <w:rPr>
          <w:b/>
        </w:rPr>
      </w:pPr>
      <w:r w:rsidRPr="00785289">
        <w:rPr>
          <w:b/>
        </w:rPr>
        <w:t>RESOLUTION DECLARING BUCKET TRUCK SURPLUS PROPERTY AND SELLING IT TO THE ARDSLEY SCHOOL DISTRICT.</w:t>
      </w:r>
    </w:p>
    <w:p w:rsidR="00D2778D" w:rsidRPr="00785289" w:rsidRDefault="00D2778D" w:rsidP="00785289">
      <w:pPr>
        <w:jc w:val="center"/>
        <w:rPr>
          <w:b/>
        </w:rPr>
      </w:pPr>
    </w:p>
    <w:p w:rsidR="00D2778D" w:rsidRPr="00785289" w:rsidRDefault="00785289" w:rsidP="00785289">
      <w:pPr>
        <w:ind w:firstLine="720"/>
        <w:jc w:val="both"/>
      </w:pPr>
      <w:r>
        <w:rPr>
          <w:b/>
        </w:rPr>
        <w:t xml:space="preserve">Resolved, </w:t>
      </w:r>
      <w:r w:rsidR="00D2778D" w:rsidRPr="00785289">
        <w:t>that the Village Board of the Village of Ardsley hereby declares a 2000 F460 Utility truck with 40' aerial lift and bucket as surplus property, and hereby authorizes the Village Manager to sell the fourteen year old vehicle to the Ardsley School District for the sum of $3,000</w:t>
      </w:r>
    </w:p>
    <w:p w:rsidR="00D2778D" w:rsidRPr="00785289" w:rsidRDefault="00D2778D" w:rsidP="00785289"/>
    <w:p w:rsidR="00D2778D" w:rsidRPr="00785289" w:rsidRDefault="00D2778D" w:rsidP="00785289"/>
    <w:p w:rsidR="00BC17CD" w:rsidRPr="00785289" w:rsidRDefault="00BC17CD" w:rsidP="00785289">
      <w:pPr>
        <w:jc w:val="center"/>
        <w:rPr>
          <w:b/>
        </w:rPr>
      </w:pPr>
      <w:r w:rsidRPr="00785289">
        <w:rPr>
          <w:b/>
        </w:rPr>
        <w:t>RESOLUTION AUTHORIZING ATTENDANCE OF POLICE CHIEF</w:t>
      </w:r>
    </w:p>
    <w:p w:rsidR="00BC17CD" w:rsidRPr="00785289" w:rsidRDefault="00BC17CD" w:rsidP="00785289">
      <w:pPr>
        <w:jc w:val="center"/>
        <w:rPr>
          <w:b/>
        </w:rPr>
      </w:pPr>
      <w:r w:rsidRPr="00785289">
        <w:rPr>
          <w:b/>
        </w:rPr>
        <w:t>AT ANNUAL NYS CHIEFS OF POLICE CONFERENCE IN LAKE PLACID</w:t>
      </w:r>
    </w:p>
    <w:p w:rsidR="00BC17CD" w:rsidRPr="00785289" w:rsidRDefault="00BC17CD" w:rsidP="00785289">
      <w:pPr>
        <w:jc w:val="center"/>
        <w:rPr>
          <w:b/>
        </w:rPr>
      </w:pPr>
    </w:p>
    <w:p w:rsidR="00BC17CD" w:rsidRPr="00785289" w:rsidRDefault="00BC17CD" w:rsidP="00785289">
      <w:pPr>
        <w:jc w:val="center"/>
      </w:pPr>
    </w:p>
    <w:p w:rsidR="00BC17CD" w:rsidRPr="00785289" w:rsidRDefault="00BC17CD" w:rsidP="00785289">
      <w:pPr>
        <w:jc w:val="center"/>
      </w:pPr>
    </w:p>
    <w:p w:rsidR="00BC17CD" w:rsidRPr="00785289" w:rsidRDefault="00BC17CD" w:rsidP="00785289">
      <w:r w:rsidRPr="00785289">
        <w:tab/>
      </w:r>
      <w:r w:rsidRPr="00785289">
        <w:rPr>
          <w:b/>
        </w:rPr>
        <w:t xml:space="preserve">RESOLVED, </w:t>
      </w:r>
      <w:r w:rsidRPr="00785289">
        <w:t>that the Village Board of the Village of Ardsley hereby approves the attendance of the Police Chief at New York State Association of Chiefs of Police Conference in Lake Placid scheduled for July 13 through July 16, 2014 at an estimated cost of $700 for registration and lodging.</w:t>
      </w:r>
    </w:p>
    <w:p w:rsidR="00BC17CD" w:rsidRPr="00785289" w:rsidRDefault="00BC17CD" w:rsidP="00785289"/>
    <w:p w:rsidR="00BC17CD" w:rsidRPr="00785289" w:rsidRDefault="00BC17CD" w:rsidP="00785289"/>
    <w:p w:rsidR="00BC17CD" w:rsidRPr="00785289" w:rsidRDefault="00BC17CD" w:rsidP="00785289">
      <w:pPr>
        <w:jc w:val="center"/>
        <w:rPr>
          <w:b/>
        </w:rPr>
      </w:pPr>
    </w:p>
    <w:p w:rsidR="00BC17CD" w:rsidRPr="00785289" w:rsidRDefault="00BC17CD" w:rsidP="00785289">
      <w:pPr>
        <w:jc w:val="center"/>
        <w:rPr>
          <w:b/>
        </w:rPr>
      </w:pPr>
      <w:r w:rsidRPr="00785289">
        <w:rPr>
          <w:b/>
        </w:rPr>
        <w:t>RESOLUTION TO APPROVE A REQUEST FROM ARDSLEY POLICE &amp; FIRE DEPARTMENT TO SPONSOR A CLASSIC CAR SHOW AT PASCONE PARK</w:t>
      </w:r>
    </w:p>
    <w:p w:rsidR="00BC17CD" w:rsidRPr="00785289" w:rsidRDefault="00BC17CD" w:rsidP="00785289">
      <w:pPr>
        <w:jc w:val="center"/>
        <w:rPr>
          <w:b/>
        </w:rPr>
      </w:pPr>
    </w:p>
    <w:p w:rsidR="00BC17CD" w:rsidRPr="00785289" w:rsidRDefault="00BC17CD" w:rsidP="00785289">
      <w:pPr>
        <w:jc w:val="center"/>
        <w:rPr>
          <w:b/>
        </w:rPr>
      </w:pPr>
    </w:p>
    <w:p w:rsidR="00BC17CD" w:rsidRPr="00785289" w:rsidRDefault="00BC17CD" w:rsidP="00785289"/>
    <w:p w:rsidR="00BC17CD" w:rsidRPr="00785289" w:rsidRDefault="00BC17CD" w:rsidP="00785289">
      <w:r w:rsidRPr="00785289">
        <w:tab/>
      </w:r>
      <w:r w:rsidRPr="00785289">
        <w:rPr>
          <w:b/>
        </w:rPr>
        <w:t>RESOLVED,</w:t>
      </w:r>
      <w:r w:rsidRPr="00785289">
        <w:t xml:space="preserve"> that the Village Board of the Village of Ardsley hereby approves the request from the Ardsley Police &amp; Fire Department to sponsor a classic car show at </w:t>
      </w:r>
      <w:proofErr w:type="spellStart"/>
      <w:r w:rsidRPr="00785289">
        <w:t>Pascone</w:t>
      </w:r>
      <w:proofErr w:type="spellEnd"/>
      <w:r w:rsidRPr="00785289">
        <w:t xml:space="preserve"> Park on October 5, 2014 from 10:00 a.m. until 2:00 p.m. </w:t>
      </w:r>
    </w:p>
    <w:p w:rsidR="00BC17CD" w:rsidRPr="00785289" w:rsidRDefault="00BC17CD" w:rsidP="00785289"/>
    <w:p w:rsidR="00BC17CD" w:rsidRPr="00785289" w:rsidRDefault="00BC17CD" w:rsidP="00785289"/>
    <w:p w:rsidR="00785289" w:rsidRPr="00785289" w:rsidRDefault="00785289" w:rsidP="00785289">
      <w:pPr>
        <w:pStyle w:val="BLOCKTEXT"/>
        <w:spacing w:after="240"/>
        <w:jc w:val="center"/>
        <w:rPr>
          <w:b/>
        </w:rPr>
      </w:pPr>
      <w:r w:rsidRPr="00785289">
        <w:rPr>
          <w:b/>
        </w:rPr>
        <w:t>BOND RESOLUTION DATED JULY 7, 2014.</w:t>
      </w:r>
    </w:p>
    <w:p w:rsidR="00785289" w:rsidRPr="00785289" w:rsidRDefault="00785289" w:rsidP="00785289">
      <w:pPr>
        <w:pStyle w:val="BLOCKTEXT"/>
        <w:jc w:val="center"/>
        <w:rPr>
          <w:b/>
        </w:rPr>
      </w:pPr>
      <w:r w:rsidRPr="00785289">
        <w:rPr>
          <w:b/>
        </w:rPr>
        <w:t>A RESOLUTION AUTHORIZING, SUBJECT TO PERMISSIVE REFERENDUM, THE purchase of equipment for maintenance purposes, for THE VILLAGE OF ardsley, westchester COUNTY, NEW YORK, AT A MAXIMUM ESTIMATED COST OF $422,000 AND AUTHORIZING THE ISSUANCE OF $422,000 SERIAL BONDS OF SAID VILLAGE TO PAY THE COST THEREOF.</w:t>
      </w:r>
    </w:p>
    <w:p w:rsidR="00785289" w:rsidRDefault="00785289" w:rsidP="00785289">
      <w:pPr>
        <w:pStyle w:val="Doublepar"/>
        <w:spacing w:line="240" w:lineRule="auto"/>
      </w:pPr>
      <w:r w:rsidRPr="00785289">
        <w:rPr>
          <w:b/>
        </w:rPr>
        <w:t xml:space="preserve">WHEREAS, </w:t>
      </w:r>
      <w:r w:rsidRPr="00785289">
        <w:t>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will not result in any significant environmental effects; and</w:t>
      </w:r>
    </w:p>
    <w:p w:rsidR="00785289" w:rsidRPr="00785289" w:rsidRDefault="00785289" w:rsidP="00785289">
      <w:pPr>
        <w:pStyle w:val="Doublepar"/>
        <w:spacing w:line="240" w:lineRule="auto"/>
      </w:pPr>
    </w:p>
    <w:p w:rsidR="00785289" w:rsidRDefault="00785289" w:rsidP="00785289">
      <w:pPr>
        <w:pStyle w:val="Doublepar"/>
        <w:spacing w:line="240" w:lineRule="auto"/>
      </w:pPr>
      <w:r w:rsidRPr="00785289">
        <w:rPr>
          <w:b/>
        </w:rPr>
        <w:t>WHEREAS,</w:t>
      </w:r>
      <w:r w:rsidRPr="00785289">
        <w:t xml:space="preserve"> it is now desired to authorize such capital project and </w:t>
      </w:r>
      <w:proofErr w:type="gramStart"/>
      <w:r w:rsidRPr="00785289">
        <w:t>its</w:t>
      </w:r>
      <w:proofErr w:type="gramEnd"/>
      <w:r w:rsidRPr="00785289">
        <w:t xml:space="preserve"> financing; NOW, THEREFORE, BE IT</w:t>
      </w:r>
    </w:p>
    <w:p w:rsidR="00785289" w:rsidRPr="00785289" w:rsidRDefault="00785289" w:rsidP="00785289">
      <w:pPr>
        <w:pStyle w:val="Doublepar"/>
        <w:spacing w:line="240" w:lineRule="auto"/>
      </w:pPr>
    </w:p>
    <w:p w:rsidR="00785289" w:rsidRPr="00785289" w:rsidRDefault="00785289" w:rsidP="00785289">
      <w:pPr>
        <w:pStyle w:val="Doublepar"/>
        <w:spacing w:line="240" w:lineRule="auto"/>
      </w:pPr>
      <w:r w:rsidRPr="00785289">
        <w:rPr>
          <w:b/>
        </w:rPr>
        <w:t xml:space="preserve">BE IT RESOLVED, </w:t>
      </w:r>
      <w:r w:rsidRPr="00785289">
        <w:t>by the affirmative vote of not less than two-thirds of the total voting strength of the Board of Trustees of the Village of Ardsley, Westchester County, New York, as follows:</w:t>
      </w:r>
    </w:p>
    <w:p w:rsidR="00785289" w:rsidRPr="00785289" w:rsidRDefault="00785289" w:rsidP="00785289">
      <w:pPr>
        <w:pStyle w:val="Doublepar"/>
        <w:spacing w:line="240" w:lineRule="auto"/>
        <w:rPr>
          <w:u w:val="single"/>
        </w:rPr>
      </w:pPr>
      <w:proofErr w:type="gramStart"/>
      <w:r w:rsidRPr="00785289">
        <w:rPr>
          <w:u w:val="single"/>
        </w:rPr>
        <w:t>Section 1.</w:t>
      </w:r>
      <w:proofErr w:type="gramEnd"/>
      <w:r w:rsidRPr="00785289">
        <w:tab/>
        <w:t>The purchase of equipment for maintenance purposes, each item of which costs $30,000 or more, including incidental equipment and expenses in connection therewith, for the Village of Ardsley, Westchester County, New York, is hereby authorized, subject to permissive referendum, at a maximum estimated cost of $422,000.</w:t>
      </w:r>
    </w:p>
    <w:p w:rsidR="00785289" w:rsidRPr="00785289" w:rsidRDefault="00785289" w:rsidP="00785289">
      <w:pPr>
        <w:pStyle w:val="Doublepar"/>
        <w:spacing w:line="240" w:lineRule="auto"/>
        <w:rPr>
          <w:b/>
          <w:bCs/>
        </w:rPr>
      </w:pPr>
      <w:proofErr w:type="gramStart"/>
      <w:r w:rsidRPr="00785289">
        <w:rPr>
          <w:u w:val="single"/>
        </w:rPr>
        <w:t>Section 2.</w:t>
      </w:r>
      <w:proofErr w:type="gramEnd"/>
      <w:r w:rsidRPr="00785289">
        <w:tab/>
        <w:t xml:space="preserve">It is hereby determined that the plan for the financing of the aforesaid maximum estimated cost is by the issuance of $422,000 of serial bonds of the Village hereby authorized to be issued </w:t>
      </w:r>
      <w:proofErr w:type="spellStart"/>
      <w:r w:rsidRPr="00785289">
        <w:t>therefor</w:t>
      </w:r>
      <w:proofErr w:type="spellEnd"/>
      <w:r w:rsidRPr="00785289">
        <w:t xml:space="preserve"> pursuant to the provisions of the Local Finance Law.</w:t>
      </w:r>
    </w:p>
    <w:p w:rsidR="00785289" w:rsidRPr="00785289" w:rsidRDefault="00785289" w:rsidP="00785289">
      <w:pPr>
        <w:pStyle w:val="Doublepar"/>
        <w:spacing w:line="240" w:lineRule="auto"/>
        <w:rPr>
          <w:u w:val="single"/>
        </w:rPr>
      </w:pPr>
      <w:proofErr w:type="gramStart"/>
      <w:r w:rsidRPr="00785289">
        <w:rPr>
          <w:u w:val="single"/>
        </w:rPr>
        <w:t>Section 3.</w:t>
      </w:r>
      <w:proofErr w:type="gramEnd"/>
      <w:r w:rsidRPr="00785289">
        <w:tab/>
        <w:t>It is hereby determined that the period of probable usefulness of the aforesaid class of objects or purposes is fifteen years, pursuant to subdivision 28 of paragraph a of Section 11.00 of the Local Finance Law.  It is hereby further determined that the maximum maturity of the serial bonds herein authorized will exceed five years.</w:t>
      </w:r>
    </w:p>
    <w:p w:rsidR="00785289" w:rsidRPr="00785289" w:rsidRDefault="00785289" w:rsidP="00785289">
      <w:pPr>
        <w:pStyle w:val="Doublepar"/>
        <w:spacing w:line="240" w:lineRule="auto"/>
        <w:rPr>
          <w:u w:val="single"/>
        </w:rPr>
      </w:pPr>
      <w:proofErr w:type="gramStart"/>
      <w:r w:rsidRPr="00785289">
        <w:rPr>
          <w:u w:val="single"/>
        </w:rPr>
        <w:t>Section 4.</w:t>
      </w:r>
      <w:proofErr w:type="gramEnd"/>
      <w:r w:rsidRPr="00785289">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785289" w:rsidRPr="00785289" w:rsidRDefault="00785289" w:rsidP="00785289">
      <w:pPr>
        <w:pStyle w:val="Doublepar"/>
        <w:spacing w:line="240" w:lineRule="auto"/>
        <w:rPr>
          <w:u w:val="single"/>
        </w:rPr>
      </w:pPr>
      <w:proofErr w:type="gramStart"/>
      <w:r w:rsidRPr="00785289">
        <w:rPr>
          <w:u w:val="single"/>
        </w:rPr>
        <w:t>Section 5.</w:t>
      </w:r>
      <w:proofErr w:type="gramEnd"/>
      <w:r w:rsidRPr="00785289">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rsidRPr="00785289">
        <w:t>notes,</w:t>
      </w:r>
      <w:proofErr w:type="gramEnd"/>
      <w:r w:rsidRPr="00785289">
        <w:t xml:space="preserve"> is hereby delegated to the Village Treasurer, the chief fiscal officer.  Such notes shall be of such terms, form </w:t>
      </w:r>
      <w:proofErr w:type="gramStart"/>
      <w:r w:rsidRPr="00785289">
        <w:t>and  contents</w:t>
      </w:r>
      <w:proofErr w:type="gramEnd"/>
      <w:r w:rsidRPr="00785289">
        <w:t>, and shall be sold in such manner, as may be prescribed by said Village Treasurer, consistent with the provisions of the Local Finance Law.</w:t>
      </w:r>
    </w:p>
    <w:p w:rsidR="00785289" w:rsidRPr="00785289" w:rsidRDefault="00785289" w:rsidP="00785289">
      <w:pPr>
        <w:pStyle w:val="Doublepar"/>
        <w:spacing w:line="240" w:lineRule="auto"/>
        <w:rPr>
          <w:u w:val="single"/>
        </w:rPr>
      </w:pPr>
      <w:proofErr w:type="gramStart"/>
      <w:r w:rsidRPr="00785289">
        <w:rPr>
          <w:u w:val="single"/>
        </w:rPr>
        <w:t>Section 6.</w:t>
      </w:r>
      <w:proofErr w:type="gramEnd"/>
      <w:r w:rsidRPr="00785289">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785289" w:rsidRPr="00785289" w:rsidRDefault="00785289" w:rsidP="00785289">
      <w:pPr>
        <w:pStyle w:val="Doublepar"/>
        <w:spacing w:line="240" w:lineRule="auto"/>
        <w:rPr>
          <w:u w:val="single"/>
        </w:rPr>
      </w:pPr>
      <w:proofErr w:type="gramStart"/>
      <w:r w:rsidRPr="00785289">
        <w:rPr>
          <w:u w:val="single"/>
        </w:rPr>
        <w:t>Section 7.</w:t>
      </w:r>
      <w:proofErr w:type="gramEnd"/>
      <w:r w:rsidRPr="00785289">
        <w:tab/>
        <w:t>The validity of such bonds and bond anticipation notes may be contested only if:</w:t>
      </w:r>
    </w:p>
    <w:p w:rsidR="00785289" w:rsidRPr="00785289" w:rsidRDefault="00785289" w:rsidP="00785289">
      <w:pPr>
        <w:pStyle w:val="Doublepar"/>
        <w:spacing w:line="240" w:lineRule="auto"/>
        <w:ind w:left="1440" w:hanging="720"/>
      </w:pPr>
      <w:r w:rsidRPr="00785289">
        <w:t>1)</w:t>
      </w:r>
      <w:r w:rsidRPr="00785289">
        <w:tab/>
        <w:t>Such obligations are authorized for an object or purpose for which said Village is not authorized to expend money, or</w:t>
      </w:r>
    </w:p>
    <w:p w:rsidR="00785289" w:rsidRPr="00785289" w:rsidRDefault="00785289" w:rsidP="00785289">
      <w:pPr>
        <w:pStyle w:val="Doublepar"/>
        <w:spacing w:line="240" w:lineRule="auto"/>
        <w:ind w:left="1440" w:hanging="720"/>
      </w:pPr>
      <w:r w:rsidRPr="00785289">
        <w:t>2)</w:t>
      </w:r>
      <w:r w:rsidRPr="00785289">
        <w:tab/>
        <w:t>The provisions of law which should be complied with at the date of publication of this resolution are not substantially complied with,</w:t>
      </w:r>
    </w:p>
    <w:p w:rsidR="00785289" w:rsidRPr="00785289" w:rsidRDefault="00785289" w:rsidP="00785289">
      <w:pPr>
        <w:pStyle w:val="Doublepar"/>
        <w:spacing w:line="240" w:lineRule="auto"/>
        <w:ind w:firstLine="0"/>
      </w:pPr>
      <w:proofErr w:type="gramStart"/>
      <w:r w:rsidRPr="00785289">
        <w:t>and</w:t>
      </w:r>
      <w:proofErr w:type="gramEnd"/>
      <w:r w:rsidRPr="00785289">
        <w:t xml:space="preserve"> an action, suit or proceeding contesting such validity is commenced within twenty days after the date of such publication, or</w:t>
      </w:r>
    </w:p>
    <w:p w:rsidR="00785289" w:rsidRPr="00785289" w:rsidRDefault="00785289" w:rsidP="00785289">
      <w:pPr>
        <w:pStyle w:val="Doublepar"/>
        <w:spacing w:line="240" w:lineRule="auto"/>
      </w:pPr>
      <w:r w:rsidRPr="00785289">
        <w:t>3)</w:t>
      </w:r>
      <w:r w:rsidRPr="00785289">
        <w:tab/>
        <w:t>Such obligations are authorized in violation of the provisions of the Constitution.</w:t>
      </w:r>
    </w:p>
    <w:p w:rsidR="00785289" w:rsidRPr="00785289" w:rsidRDefault="00785289" w:rsidP="00785289">
      <w:pPr>
        <w:pStyle w:val="Doublepar"/>
        <w:spacing w:line="240" w:lineRule="auto"/>
        <w:rPr>
          <w:u w:val="single"/>
        </w:rPr>
      </w:pPr>
      <w:proofErr w:type="gramStart"/>
      <w:r w:rsidRPr="00785289">
        <w:rPr>
          <w:u w:val="single"/>
        </w:rPr>
        <w:t>Section 8.</w:t>
      </w:r>
      <w:proofErr w:type="gramEnd"/>
      <w:r w:rsidRPr="00785289">
        <w:tab/>
        <w:t>This resolution shall constitute a statement of official intent for purposes of Treasury Regulations Section 1.150</w:t>
      </w:r>
      <w:r w:rsidRPr="00785289">
        <w:noBreakHyphen/>
        <w:t>2.  Other than as specified in this resolution, no monies are, or are reasonably expected to be, reserved, allocated on a long</w:t>
      </w:r>
      <w:r w:rsidRPr="00785289">
        <w:noBreakHyphen/>
        <w:t>term basis, or otherwise set aside with respect to the permanent funding of the object or purpose described herein.</w:t>
      </w:r>
    </w:p>
    <w:p w:rsidR="00785289" w:rsidRPr="00785289" w:rsidRDefault="00785289" w:rsidP="00785289">
      <w:pPr>
        <w:pStyle w:val="Doublepar"/>
        <w:spacing w:line="240" w:lineRule="auto"/>
      </w:pPr>
      <w:proofErr w:type="gramStart"/>
      <w:r w:rsidRPr="00785289">
        <w:rPr>
          <w:u w:val="single"/>
        </w:rPr>
        <w:t>Section 9.</w:t>
      </w:r>
      <w:proofErr w:type="gramEnd"/>
      <w:r w:rsidRPr="00785289">
        <w:tab/>
        <w:t>Upon this resolution taking effect, the same shall be published in full or summary form in the official newspaper of said Village for such purpose, together with a notice of the Village Clerk in substantially the form provided in Section 81.00 of the Local Finance Law.</w:t>
      </w:r>
    </w:p>
    <w:p w:rsidR="00785289" w:rsidRPr="00785289" w:rsidRDefault="00785289" w:rsidP="00785289">
      <w:pPr>
        <w:pStyle w:val="DOUBLEPAR0"/>
        <w:spacing w:after="1680" w:line="240" w:lineRule="auto"/>
        <w:rPr>
          <w:u w:val="single"/>
        </w:rPr>
      </w:pPr>
      <w:proofErr w:type="gramStart"/>
      <w:r w:rsidRPr="00785289">
        <w:rPr>
          <w:u w:val="single"/>
        </w:rPr>
        <w:t>Section 10.</w:t>
      </w:r>
      <w:proofErr w:type="gramEnd"/>
      <w:r w:rsidRPr="00785289">
        <w:tab/>
        <w:t>Pursuant to the provisions of Section 36.00 of the Local Finance Law, this resolution is adopted subject to permissive referendum.</w:t>
      </w:r>
    </w:p>
    <w:p w:rsidR="00785289" w:rsidRPr="00785289" w:rsidRDefault="00785289" w:rsidP="00785289">
      <w:pPr>
        <w:pStyle w:val="Doublepar"/>
        <w:spacing w:line="240" w:lineRule="auto"/>
      </w:pPr>
      <w:r w:rsidRPr="00785289">
        <w:t>The question of the adoption of the foregoing resolution was duly put to a vote on roll call, which resulted as follows:</w:t>
      </w:r>
    </w:p>
    <w:p w:rsidR="00785289" w:rsidRPr="00785289" w:rsidRDefault="00785289" w:rsidP="00785289">
      <w:pPr>
        <w:pStyle w:val="BodyTextJ"/>
        <w:spacing w:after="120" w:line="240" w:lineRule="auto"/>
        <w:jc w:val="center"/>
      </w:pPr>
      <w:r w:rsidRPr="00785289">
        <w:t>______________________________</w:t>
      </w:r>
      <w:proofErr w:type="gramStart"/>
      <w:r w:rsidRPr="00785289">
        <w:t>_  VOTING</w:t>
      </w:r>
      <w:proofErr w:type="gramEnd"/>
      <w:r w:rsidRPr="00785289">
        <w:t xml:space="preserve">  __________</w:t>
      </w:r>
    </w:p>
    <w:p w:rsidR="00785289" w:rsidRPr="00785289" w:rsidRDefault="00785289" w:rsidP="00785289">
      <w:pPr>
        <w:pStyle w:val="BodyTextJ"/>
        <w:spacing w:after="120" w:line="240" w:lineRule="auto"/>
        <w:jc w:val="center"/>
      </w:pPr>
      <w:r w:rsidRPr="00785289">
        <w:t>______________________________</w:t>
      </w:r>
      <w:proofErr w:type="gramStart"/>
      <w:r w:rsidRPr="00785289">
        <w:t>_  VOTING</w:t>
      </w:r>
      <w:proofErr w:type="gramEnd"/>
      <w:r w:rsidRPr="00785289">
        <w:t xml:space="preserve">  __________</w:t>
      </w:r>
    </w:p>
    <w:p w:rsidR="00785289" w:rsidRPr="00785289" w:rsidRDefault="00785289" w:rsidP="00785289">
      <w:pPr>
        <w:pStyle w:val="BodyTextJ"/>
        <w:spacing w:after="120" w:line="240" w:lineRule="auto"/>
        <w:jc w:val="center"/>
      </w:pPr>
      <w:r w:rsidRPr="00785289">
        <w:t>______________________________</w:t>
      </w:r>
      <w:proofErr w:type="gramStart"/>
      <w:r w:rsidRPr="00785289">
        <w:t>_  VOTING</w:t>
      </w:r>
      <w:proofErr w:type="gramEnd"/>
      <w:r w:rsidRPr="00785289">
        <w:t xml:space="preserve">  __________</w:t>
      </w:r>
    </w:p>
    <w:p w:rsidR="00785289" w:rsidRPr="00785289" w:rsidRDefault="00785289" w:rsidP="00785289">
      <w:pPr>
        <w:pStyle w:val="BodyTextJ"/>
        <w:spacing w:after="120" w:line="240" w:lineRule="auto"/>
        <w:jc w:val="center"/>
      </w:pPr>
      <w:r w:rsidRPr="00785289">
        <w:t>______________________________</w:t>
      </w:r>
      <w:proofErr w:type="gramStart"/>
      <w:r w:rsidRPr="00785289">
        <w:t>_  VOTING</w:t>
      </w:r>
      <w:proofErr w:type="gramEnd"/>
      <w:r w:rsidRPr="00785289">
        <w:t xml:space="preserve">  __________</w:t>
      </w:r>
    </w:p>
    <w:p w:rsidR="00785289" w:rsidRPr="00785289" w:rsidRDefault="00785289" w:rsidP="00785289">
      <w:pPr>
        <w:pStyle w:val="BodyTextJ"/>
        <w:spacing w:line="240" w:lineRule="auto"/>
        <w:jc w:val="center"/>
      </w:pPr>
      <w:r w:rsidRPr="00785289">
        <w:t>______________________________</w:t>
      </w:r>
      <w:proofErr w:type="gramStart"/>
      <w:r w:rsidRPr="00785289">
        <w:t>_  VOTING</w:t>
      </w:r>
      <w:proofErr w:type="gramEnd"/>
      <w:r w:rsidRPr="00785289">
        <w:t xml:space="preserve">  __________</w:t>
      </w:r>
    </w:p>
    <w:p w:rsidR="00785289" w:rsidRPr="00785289" w:rsidRDefault="00785289" w:rsidP="00785289">
      <w:pPr>
        <w:pStyle w:val="Doublepar"/>
        <w:spacing w:before="360" w:after="360" w:line="240" w:lineRule="auto"/>
      </w:pPr>
      <w:r w:rsidRPr="00785289">
        <w:t>The resolution was thereupon declared duly adopted.</w:t>
      </w:r>
    </w:p>
    <w:p w:rsidR="00D2778D" w:rsidRPr="00785289" w:rsidRDefault="00D2778D" w:rsidP="00785289"/>
    <w:p w:rsidR="00785289" w:rsidRPr="00785289" w:rsidRDefault="00785289" w:rsidP="00785289"/>
    <w:p w:rsidR="00785289" w:rsidRPr="00785289" w:rsidRDefault="00785289" w:rsidP="00785289">
      <w:pPr>
        <w:pStyle w:val="BLOCKTEXT"/>
        <w:spacing w:after="240"/>
        <w:jc w:val="center"/>
        <w:rPr>
          <w:b/>
        </w:rPr>
      </w:pPr>
      <w:r w:rsidRPr="00785289">
        <w:rPr>
          <w:b/>
        </w:rPr>
        <w:t>BOND RESOLUTION DATED JULY 7, 2014.</w:t>
      </w:r>
    </w:p>
    <w:p w:rsidR="00785289" w:rsidRPr="00785289" w:rsidRDefault="00785289" w:rsidP="00785289">
      <w:pPr>
        <w:pStyle w:val="BLOCKTEXT"/>
        <w:jc w:val="center"/>
        <w:rPr>
          <w:b/>
        </w:rPr>
      </w:pPr>
      <w:proofErr w:type="gramStart"/>
      <w:r w:rsidRPr="00785289">
        <w:rPr>
          <w:b/>
        </w:rPr>
        <w:t>A RESOLUTION AUTHORIZING THE ISSUANCE OF $78,000 BONDS OF THE VILLAGE OF ARDSLEY, WESTCHESTER COUNTY, NEW YORK, TO PAY THE COST OF certain VILLAGE PURPOSES IN AND FOR SAID VILLAGE.</w:t>
      </w:r>
      <w:proofErr w:type="gramEnd"/>
    </w:p>
    <w:p w:rsidR="00785289" w:rsidRPr="00785289" w:rsidRDefault="00785289" w:rsidP="00785289">
      <w:pPr>
        <w:pStyle w:val="Doublepar"/>
        <w:spacing w:line="240" w:lineRule="auto"/>
      </w:pPr>
      <w:r w:rsidRPr="00785289">
        <w:rPr>
          <w:b/>
        </w:rPr>
        <w:t>WHEREAS,</w:t>
      </w:r>
      <w:r w:rsidRPr="00785289">
        <w:t xml:space="preserve"> all conditions precedent to the financing of the capital projects hereinafter described, including compliance with the provisions of the State Environmental Quality Review Act, have been performed; and</w:t>
      </w:r>
    </w:p>
    <w:p w:rsidR="00785289" w:rsidRPr="00785289" w:rsidRDefault="00785289" w:rsidP="00785289">
      <w:pPr>
        <w:pStyle w:val="Doublepar"/>
        <w:spacing w:line="240" w:lineRule="auto"/>
      </w:pPr>
      <w:r w:rsidRPr="00785289">
        <w:rPr>
          <w:b/>
        </w:rPr>
        <w:t xml:space="preserve">WHEREAS, </w:t>
      </w:r>
      <w:r w:rsidRPr="00785289">
        <w:t>it is now desired to authorize such capital projects and their financing; NOW, THEREFORE, BE IT</w:t>
      </w:r>
    </w:p>
    <w:p w:rsidR="00785289" w:rsidRPr="00785289" w:rsidRDefault="00785289" w:rsidP="00785289">
      <w:pPr>
        <w:pStyle w:val="Doublepar"/>
        <w:spacing w:line="240" w:lineRule="auto"/>
      </w:pPr>
      <w:r w:rsidRPr="00785289">
        <w:rPr>
          <w:b/>
        </w:rPr>
        <w:t>BE IT RESOLVED,</w:t>
      </w:r>
      <w:r w:rsidRPr="00785289">
        <w:t xml:space="preserve"> by the affirmative vote of not less than two-thirds of the total voting strength of the Board of Trustees of the Village of Ardsley, Westchester County, New York, as follows:</w:t>
      </w:r>
    </w:p>
    <w:p w:rsidR="00785289" w:rsidRPr="00785289" w:rsidRDefault="00785289" w:rsidP="00785289">
      <w:pPr>
        <w:pStyle w:val="BodyText5LA"/>
        <w:tabs>
          <w:tab w:val="clear" w:pos="9360"/>
        </w:tabs>
        <w:spacing w:line="240" w:lineRule="auto"/>
        <w:jc w:val="both"/>
        <w:rPr>
          <w:b w:val="0"/>
          <w:spacing w:val="-3"/>
        </w:rPr>
      </w:pPr>
      <w:proofErr w:type="gramStart"/>
      <w:r w:rsidRPr="00785289">
        <w:rPr>
          <w:b w:val="0"/>
          <w:spacing w:val="-3"/>
          <w:u w:val="single"/>
        </w:rPr>
        <w:t>Section 1.</w:t>
      </w:r>
      <w:proofErr w:type="gramEnd"/>
      <w:r w:rsidRPr="00785289">
        <w:rPr>
          <w:b w:val="0"/>
          <w:spacing w:val="-3"/>
        </w:rPr>
        <w:tab/>
        <w:t>The following specific objects or purposes are hereby authorized in and for the Village of Ardsley, Westchester County, New York:</w:t>
      </w:r>
    </w:p>
    <w:p w:rsidR="00785289" w:rsidRPr="00785289" w:rsidRDefault="00785289" w:rsidP="00785289">
      <w:pPr>
        <w:pStyle w:val="BodyTextJ"/>
        <w:spacing w:line="240" w:lineRule="auto"/>
        <w:ind w:left="1440" w:hanging="720"/>
        <w:rPr>
          <w:b/>
        </w:rPr>
      </w:pPr>
      <w:r w:rsidRPr="00785289">
        <w:rPr>
          <w:b/>
        </w:rPr>
        <w:t>a)</w:t>
      </w:r>
      <w:r w:rsidRPr="00785289">
        <w:rPr>
          <w:b/>
        </w:rPr>
        <w:tab/>
        <w:t>Purchase of a police vehicle to replace one in service for at least one year, including incidental equipment and expenses, at a maximum estimated cost of $42,000, being a specific object or purpose having a period of probable usefulness of 3 years, pursuant to subdivision 77(1</w:t>
      </w:r>
      <w:r w:rsidRPr="00785289">
        <w:rPr>
          <w:b/>
          <w:vertAlign w:val="superscript"/>
        </w:rPr>
        <w:t>st</w:t>
      </w:r>
      <w:r w:rsidRPr="00785289">
        <w:rPr>
          <w:b/>
        </w:rPr>
        <w:t>) of paragraph a of Section 11.00 of the Local Finance Law; and</w:t>
      </w:r>
    </w:p>
    <w:p w:rsidR="00785289" w:rsidRPr="00785289" w:rsidRDefault="00785289" w:rsidP="00785289">
      <w:pPr>
        <w:pStyle w:val="BodyTextJ"/>
        <w:spacing w:line="240" w:lineRule="auto"/>
        <w:ind w:left="1440" w:hanging="720"/>
        <w:rPr>
          <w:b/>
        </w:rPr>
      </w:pPr>
      <w:r w:rsidRPr="00785289">
        <w:rPr>
          <w:b/>
        </w:rPr>
        <w:t>b)</w:t>
      </w:r>
      <w:r w:rsidRPr="00785289">
        <w:rPr>
          <w:b/>
        </w:rPr>
        <w:tab/>
        <w:t>Purchase of computer equipment, including incidental expenses, at a maximum estimated cost of $36,000, being a class of objects or purposes having a period of probable usefulness of 5 years, pursuant to subdivision 32 of paragraph a of Section 11.00 of the Local Finance Law.</w:t>
      </w:r>
    </w:p>
    <w:p w:rsidR="00785289" w:rsidRPr="00785289" w:rsidRDefault="00785289" w:rsidP="00785289">
      <w:pPr>
        <w:pStyle w:val="BodyText5LA"/>
        <w:tabs>
          <w:tab w:val="clear" w:pos="9360"/>
        </w:tabs>
        <w:spacing w:line="240" w:lineRule="auto"/>
        <w:jc w:val="both"/>
        <w:rPr>
          <w:b w:val="0"/>
        </w:rPr>
      </w:pPr>
      <w:proofErr w:type="gramStart"/>
      <w:r w:rsidRPr="00785289">
        <w:rPr>
          <w:b w:val="0"/>
          <w:u w:val="single"/>
        </w:rPr>
        <w:t>Section 2.</w:t>
      </w:r>
      <w:proofErr w:type="gramEnd"/>
      <w:r w:rsidRPr="00785289">
        <w:rPr>
          <w:b w:val="0"/>
        </w:rPr>
        <w:tab/>
        <w:t xml:space="preserve">It is hereby determined that the plan for the financing of the aforesaid aggregate maximum estimated cost of the aforesaid objects or purposes is by the issuance of not exceeding $78,000 serial bonds of said Village hereby authorized to be issued </w:t>
      </w:r>
      <w:proofErr w:type="spellStart"/>
      <w:r w:rsidRPr="00785289">
        <w:rPr>
          <w:b w:val="0"/>
        </w:rPr>
        <w:t>therefor</w:t>
      </w:r>
      <w:proofErr w:type="spellEnd"/>
      <w:r w:rsidRPr="00785289">
        <w:rPr>
          <w:b w:val="0"/>
        </w:rPr>
        <w:t>, allocated in accordance with the maximum estimated cost of each as set forth in Section 1 hereof.</w:t>
      </w:r>
    </w:p>
    <w:p w:rsidR="00785289" w:rsidRPr="00785289" w:rsidRDefault="00785289" w:rsidP="00785289">
      <w:pPr>
        <w:pStyle w:val="Doublepar"/>
        <w:spacing w:line="240" w:lineRule="auto"/>
        <w:rPr>
          <w:u w:val="single"/>
        </w:rPr>
      </w:pPr>
      <w:proofErr w:type="gramStart"/>
      <w:r w:rsidRPr="00785289">
        <w:rPr>
          <w:u w:val="single"/>
        </w:rPr>
        <w:t>Section 3.</w:t>
      </w:r>
      <w:proofErr w:type="gramEnd"/>
      <w:r w:rsidRPr="00785289">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785289" w:rsidRPr="00785289" w:rsidRDefault="00785289" w:rsidP="00785289">
      <w:pPr>
        <w:pStyle w:val="Doublepar"/>
        <w:spacing w:line="240" w:lineRule="auto"/>
        <w:rPr>
          <w:u w:val="single"/>
        </w:rPr>
      </w:pPr>
      <w:proofErr w:type="gramStart"/>
      <w:r w:rsidRPr="00785289">
        <w:rPr>
          <w:u w:val="single"/>
        </w:rPr>
        <w:t>Section 4.</w:t>
      </w:r>
      <w:proofErr w:type="gramEnd"/>
      <w:r w:rsidRPr="00785289">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rsidRPr="00785289">
        <w:t>notes,</w:t>
      </w:r>
      <w:proofErr w:type="gramEnd"/>
      <w:r w:rsidRPr="00785289">
        <w:t xml:space="preserve"> is hereby delegated to the Village Treasurer, the chief fiscal officer.  Such notes shall be of such terms, form </w:t>
      </w:r>
      <w:proofErr w:type="gramStart"/>
      <w:r w:rsidRPr="00785289">
        <w:t>and  contents</w:t>
      </w:r>
      <w:proofErr w:type="gramEnd"/>
      <w:r w:rsidRPr="00785289">
        <w:t>, and shall be sold in such manner, as may be prescribed by said Village Treasurer, consistent with the provisions of the Local Finance Law.</w:t>
      </w:r>
    </w:p>
    <w:p w:rsidR="00785289" w:rsidRPr="00785289" w:rsidRDefault="00785289" w:rsidP="00785289">
      <w:pPr>
        <w:pStyle w:val="Doublepar"/>
        <w:spacing w:line="240" w:lineRule="auto"/>
        <w:rPr>
          <w:u w:val="single"/>
        </w:rPr>
      </w:pPr>
      <w:proofErr w:type="gramStart"/>
      <w:r w:rsidRPr="00785289">
        <w:rPr>
          <w:u w:val="single"/>
        </w:rPr>
        <w:t>Section 5.</w:t>
      </w:r>
      <w:proofErr w:type="gramEnd"/>
      <w:r w:rsidRPr="00785289">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785289" w:rsidRPr="00785289" w:rsidRDefault="00785289" w:rsidP="00785289">
      <w:pPr>
        <w:pStyle w:val="Doublepar"/>
        <w:spacing w:line="240" w:lineRule="auto"/>
        <w:rPr>
          <w:u w:val="single"/>
        </w:rPr>
      </w:pPr>
      <w:proofErr w:type="gramStart"/>
      <w:r w:rsidRPr="00785289">
        <w:rPr>
          <w:u w:val="single"/>
        </w:rPr>
        <w:t>Section 6.</w:t>
      </w:r>
      <w:proofErr w:type="gramEnd"/>
      <w:r w:rsidRPr="00785289">
        <w:tab/>
        <w:t>The validity of such bonds and bond anticipation notes may be contested only if:</w:t>
      </w:r>
    </w:p>
    <w:p w:rsidR="00785289" w:rsidRPr="00785289" w:rsidRDefault="00785289" w:rsidP="00785289">
      <w:pPr>
        <w:pStyle w:val="Doublepar"/>
        <w:spacing w:line="240" w:lineRule="auto"/>
        <w:ind w:left="1440" w:hanging="720"/>
      </w:pPr>
      <w:r w:rsidRPr="00785289">
        <w:t>1)</w:t>
      </w:r>
      <w:r w:rsidRPr="00785289">
        <w:tab/>
        <w:t>Such obligations are authorized for an object or purpose for which said Village is not authorized to expend money, or</w:t>
      </w:r>
    </w:p>
    <w:p w:rsidR="00785289" w:rsidRPr="00785289" w:rsidRDefault="00785289" w:rsidP="00785289">
      <w:pPr>
        <w:pStyle w:val="Doublepar"/>
        <w:spacing w:line="240" w:lineRule="auto"/>
        <w:ind w:left="1440" w:hanging="720"/>
      </w:pPr>
      <w:r w:rsidRPr="00785289">
        <w:t>2)</w:t>
      </w:r>
      <w:r w:rsidRPr="00785289">
        <w:tab/>
        <w:t>The provisions of law which should be complied with at the date of publication of this resolution are not substantially complied with,</w:t>
      </w:r>
    </w:p>
    <w:p w:rsidR="00785289" w:rsidRPr="00785289" w:rsidRDefault="00785289" w:rsidP="00785289">
      <w:pPr>
        <w:pStyle w:val="Doublepar"/>
        <w:spacing w:line="240" w:lineRule="auto"/>
        <w:ind w:firstLine="0"/>
      </w:pPr>
      <w:proofErr w:type="gramStart"/>
      <w:r w:rsidRPr="00785289">
        <w:t>and</w:t>
      </w:r>
      <w:proofErr w:type="gramEnd"/>
      <w:r w:rsidRPr="00785289">
        <w:t xml:space="preserve"> an action, suit or proceeding contesting such validity is commenced within twenty days after the date of such publication, or</w:t>
      </w:r>
    </w:p>
    <w:p w:rsidR="00785289" w:rsidRPr="00785289" w:rsidRDefault="00785289" w:rsidP="00785289">
      <w:pPr>
        <w:pStyle w:val="Doublepar"/>
        <w:spacing w:line="240" w:lineRule="auto"/>
      </w:pPr>
      <w:r w:rsidRPr="00785289">
        <w:t>3)</w:t>
      </w:r>
      <w:r w:rsidRPr="00785289">
        <w:tab/>
        <w:t>Such obligations are authorized in violation of the provisions of the Constitution.</w:t>
      </w:r>
    </w:p>
    <w:p w:rsidR="00785289" w:rsidRPr="00785289" w:rsidRDefault="00785289" w:rsidP="00785289">
      <w:pPr>
        <w:pStyle w:val="Doublepar"/>
        <w:spacing w:line="240" w:lineRule="auto"/>
        <w:rPr>
          <w:u w:val="single"/>
        </w:rPr>
      </w:pPr>
      <w:proofErr w:type="gramStart"/>
      <w:r w:rsidRPr="00785289">
        <w:rPr>
          <w:u w:val="single"/>
        </w:rPr>
        <w:t>Section 7.</w:t>
      </w:r>
      <w:proofErr w:type="gramEnd"/>
      <w:r w:rsidRPr="00785289">
        <w:tab/>
        <w:t>This resolution shall constitute a statement of official intent for purposes of Treasury Regulations Section 1.150</w:t>
      </w:r>
      <w:r w:rsidRPr="00785289">
        <w:noBreakHyphen/>
        <w:t>2.  Other than as specified in this resolution, no monies are, or are reasonably expected to be, reserved, allocated on a long</w:t>
      </w:r>
      <w:r w:rsidRPr="00785289">
        <w:noBreakHyphen/>
        <w:t>term basis, or otherwise set aside with respect to the permanent funding of the object or purpose described herein.</w:t>
      </w:r>
    </w:p>
    <w:p w:rsidR="00785289" w:rsidRPr="00785289" w:rsidRDefault="00785289" w:rsidP="00785289">
      <w:pPr>
        <w:pStyle w:val="Doublepar"/>
        <w:spacing w:line="240" w:lineRule="auto"/>
      </w:pPr>
      <w:proofErr w:type="gramStart"/>
      <w:r w:rsidRPr="00785289">
        <w:rPr>
          <w:u w:val="single"/>
        </w:rPr>
        <w:t>Section 8.</w:t>
      </w:r>
      <w:proofErr w:type="gramEnd"/>
      <w:r w:rsidRPr="00785289">
        <w:tab/>
        <w:t>This resolution, which takes effect immediately, shall be published in summary form in the official newspaper, together with a notice of the Village Clerk in substantially the form provided in Section 81.00 of the Local Finance Law.</w:t>
      </w:r>
    </w:p>
    <w:p w:rsidR="00785289" w:rsidRPr="00785289" w:rsidRDefault="00785289" w:rsidP="00785289">
      <w:pPr>
        <w:pStyle w:val="Doublepar"/>
        <w:spacing w:before="1920" w:line="240" w:lineRule="auto"/>
      </w:pPr>
      <w:r w:rsidRPr="00785289">
        <w:t>The question of the adoption of the foregoing resolution was duly put to a vote on roll call, which resulted as follows:</w:t>
      </w:r>
    </w:p>
    <w:p w:rsidR="00785289" w:rsidRPr="00785289" w:rsidRDefault="00785289" w:rsidP="00785289">
      <w:pPr>
        <w:pStyle w:val="BodyTextJ"/>
        <w:spacing w:after="120" w:line="240" w:lineRule="auto"/>
        <w:jc w:val="center"/>
        <w:rPr>
          <w:b/>
          <w:bCs/>
        </w:rPr>
      </w:pPr>
      <w:r w:rsidRPr="00785289">
        <w:rPr>
          <w:b/>
          <w:bCs/>
        </w:rPr>
        <w:t>_______________________________</w:t>
      </w:r>
      <w:proofErr w:type="gramStart"/>
      <w:r w:rsidRPr="00785289">
        <w:rPr>
          <w:b/>
          <w:bCs/>
        </w:rPr>
        <w:t>_  VOTING</w:t>
      </w:r>
      <w:proofErr w:type="gramEnd"/>
      <w:r w:rsidRPr="00785289">
        <w:rPr>
          <w:b/>
          <w:bCs/>
        </w:rPr>
        <w:t xml:space="preserve">  __________</w:t>
      </w:r>
    </w:p>
    <w:p w:rsidR="00785289" w:rsidRPr="00785289" w:rsidRDefault="00785289" w:rsidP="00785289">
      <w:pPr>
        <w:pStyle w:val="BodyTextJ"/>
        <w:spacing w:after="120" w:line="240" w:lineRule="auto"/>
        <w:jc w:val="center"/>
        <w:rPr>
          <w:b/>
          <w:bCs/>
        </w:rPr>
      </w:pPr>
      <w:r w:rsidRPr="00785289">
        <w:rPr>
          <w:b/>
          <w:bCs/>
        </w:rPr>
        <w:t>_______________________________</w:t>
      </w:r>
      <w:proofErr w:type="gramStart"/>
      <w:r w:rsidRPr="00785289">
        <w:rPr>
          <w:b/>
          <w:bCs/>
        </w:rPr>
        <w:t>_  VOTING</w:t>
      </w:r>
      <w:proofErr w:type="gramEnd"/>
      <w:r w:rsidRPr="00785289">
        <w:rPr>
          <w:b/>
          <w:bCs/>
        </w:rPr>
        <w:t xml:space="preserve">  __________</w:t>
      </w:r>
    </w:p>
    <w:p w:rsidR="00785289" w:rsidRPr="00785289" w:rsidRDefault="00785289" w:rsidP="00785289">
      <w:pPr>
        <w:pStyle w:val="BodyTextJ"/>
        <w:spacing w:after="120" w:line="240" w:lineRule="auto"/>
        <w:jc w:val="center"/>
        <w:rPr>
          <w:b/>
          <w:bCs/>
        </w:rPr>
      </w:pPr>
      <w:r w:rsidRPr="00785289">
        <w:rPr>
          <w:b/>
          <w:bCs/>
        </w:rPr>
        <w:t>_______________________________</w:t>
      </w:r>
      <w:proofErr w:type="gramStart"/>
      <w:r w:rsidRPr="00785289">
        <w:rPr>
          <w:b/>
          <w:bCs/>
        </w:rPr>
        <w:t>_  VOTING</w:t>
      </w:r>
      <w:proofErr w:type="gramEnd"/>
      <w:r w:rsidRPr="00785289">
        <w:rPr>
          <w:b/>
          <w:bCs/>
        </w:rPr>
        <w:t xml:space="preserve">  __________</w:t>
      </w:r>
    </w:p>
    <w:p w:rsidR="00785289" w:rsidRPr="00785289" w:rsidRDefault="00785289" w:rsidP="00785289">
      <w:pPr>
        <w:pStyle w:val="BodyTextJ"/>
        <w:spacing w:after="120" w:line="240" w:lineRule="auto"/>
        <w:jc w:val="center"/>
        <w:rPr>
          <w:b/>
          <w:bCs/>
        </w:rPr>
      </w:pPr>
      <w:r w:rsidRPr="00785289">
        <w:rPr>
          <w:b/>
          <w:bCs/>
        </w:rPr>
        <w:t>_______________________________</w:t>
      </w:r>
      <w:proofErr w:type="gramStart"/>
      <w:r w:rsidRPr="00785289">
        <w:rPr>
          <w:b/>
          <w:bCs/>
        </w:rPr>
        <w:t>_  VOTING</w:t>
      </w:r>
      <w:proofErr w:type="gramEnd"/>
      <w:r w:rsidRPr="00785289">
        <w:rPr>
          <w:b/>
          <w:bCs/>
        </w:rPr>
        <w:t xml:space="preserve">  __________</w:t>
      </w:r>
    </w:p>
    <w:p w:rsidR="00785289" w:rsidRPr="00785289" w:rsidRDefault="00785289" w:rsidP="00785289">
      <w:pPr>
        <w:pStyle w:val="BodyTextJ"/>
        <w:spacing w:after="120" w:line="240" w:lineRule="auto"/>
        <w:jc w:val="center"/>
        <w:rPr>
          <w:b/>
          <w:bCs/>
        </w:rPr>
      </w:pPr>
      <w:r w:rsidRPr="00785289">
        <w:rPr>
          <w:b/>
          <w:bCs/>
        </w:rPr>
        <w:t>_______________________________</w:t>
      </w:r>
      <w:proofErr w:type="gramStart"/>
      <w:r w:rsidRPr="00785289">
        <w:rPr>
          <w:b/>
          <w:bCs/>
        </w:rPr>
        <w:t>_  VOTING</w:t>
      </w:r>
      <w:proofErr w:type="gramEnd"/>
      <w:r w:rsidRPr="00785289">
        <w:rPr>
          <w:b/>
          <w:bCs/>
        </w:rPr>
        <w:t xml:space="preserve">  __________</w:t>
      </w:r>
    </w:p>
    <w:p w:rsidR="00785289" w:rsidRPr="00785289" w:rsidRDefault="00785289" w:rsidP="00785289">
      <w:pPr>
        <w:pStyle w:val="O-BodyText5"/>
        <w:spacing w:before="360" w:after="360"/>
        <w:rPr>
          <w:szCs w:val="24"/>
        </w:rPr>
      </w:pPr>
      <w:r w:rsidRPr="00785289">
        <w:rPr>
          <w:szCs w:val="24"/>
        </w:rPr>
        <w:t>The resolution was thereupon declared duly adopted.</w:t>
      </w:r>
    </w:p>
    <w:p w:rsidR="00785289" w:rsidRDefault="00785289" w:rsidP="00785289">
      <w:pPr>
        <w:jc w:val="center"/>
        <w:rPr>
          <w:b/>
        </w:rPr>
      </w:pPr>
      <w:r w:rsidRPr="00785289">
        <w:rPr>
          <w:b/>
        </w:rPr>
        <w:t>RESOLUTION APPOINTING FIRST FIRE CADET - PHILIP WILLIAM GOTTHELF</w:t>
      </w:r>
    </w:p>
    <w:p w:rsidR="00785289" w:rsidRPr="00785289" w:rsidRDefault="00785289" w:rsidP="00785289">
      <w:pPr>
        <w:jc w:val="center"/>
        <w:rPr>
          <w:b/>
        </w:rPr>
      </w:pPr>
    </w:p>
    <w:p w:rsidR="00785289" w:rsidRDefault="00785289" w:rsidP="00785289">
      <w:pPr>
        <w:jc w:val="both"/>
      </w:pPr>
      <w:r w:rsidRPr="00785289">
        <w:t>Whereas, on May 27, 2014 the Ardsley Engine Co. #1 modified its bylaws to include the position of Fire Cadet, effective immediately;  and</w:t>
      </w:r>
    </w:p>
    <w:p w:rsidR="00785289" w:rsidRPr="00785289" w:rsidRDefault="00785289" w:rsidP="00785289">
      <w:pPr>
        <w:jc w:val="both"/>
      </w:pPr>
      <w:r w:rsidRPr="00785289">
        <w:t xml:space="preserve"> </w:t>
      </w:r>
    </w:p>
    <w:p w:rsidR="00785289" w:rsidRDefault="00785289" w:rsidP="00785289">
      <w:pPr>
        <w:jc w:val="both"/>
      </w:pPr>
      <w:r w:rsidRPr="00785289">
        <w:t>Whereas, on June 16, 2014, the Village Board of the Village of Ardsley memorialized the establishment of this program;   </w:t>
      </w:r>
    </w:p>
    <w:p w:rsidR="00785289" w:rsidRPr="00785289" w:rsidRDefault="00785289" w:rsidP="00785289">
      <w:pPr>
        <w:jc w:val="both"/>
      </w:pPr>
      <w:r w:rsidRPr="00785289">
        <w:t xml:space="preserve">     </w:t>
      </w:r>
    </w:p>
    <w:p w:rsidR="00785289" w:rsidRPr="00785289" w:rsidRDefault="00785289" w:rsidP="00785289">
      <w:pPr>
        <w:jc w:val="both"/>
      </w:pPr>
      <w:r w:rsidRPr="00785289">
        <w:t xml:space="preserve">Be it resolved, that the Village Board of the Village of Ardsley hereby appoints Philip William </w:t>
      </w:r>
      <w:proofErr w:type="spellStart"/>
      <w:r w:rsidRPr="00785289">
        <w:t>Gotthelf</w:t>
      </w:r>
      <w:proofErr w:type="spellEnd"/>
      <w:r w:rsidRPr="00785289">
        <w:t xml:space="preserve"> as the first Fire Cadet with Ardsley Engine Company No. 1, effective June 25, 2014</w:t>
      </w:r>
    </w:p>
    <w:p w:rsidR="00785289" w:rsidRPr="00785289" w:rsidRDefault="00785289" w:rsidP="00785289"/>
    <w:p w:rsidR="00785289" w:rsidRPr="00785289" w:rsidRDefault="00785289" w:rsidP="00785289"/>
    <w:p w:rsidR="00785289" w:rsidRPr="00785289" w:rsidRDefault="00785289" w:rsidP="00785289">
      <w:pPr>
        <w:jc w:val="center"/>
        <w:rPr>
          <w:b/>
        </w:rPr>
      </w:pPr>
      <w:r w:rsidRPr="00785289">
        <w:rPr>
          <w:b/>
        </w:rPr>
        <w:t xml:space="preserve">RESOLUTION TO APPOINT FIRE CADET </w:t>
      </w:r>
    </w:p>
    <w:p w:rsidR="00785289" w:rsidRPr="00785289" w:rsidRDefault="00785289" w:rsidP="00785289">
      <w:pPr>
        <w:jc w:val="center"/>
        <w:rPr>
          <w:b/>
        </w:rPr>
      </w:pPr>
      <w:r w:rsidRPr="00785289">
        <w:rPr>
          <w:b/>
        </w:rPr>
        <w:t>BRENDAN LINDSAY</w:t>
      </w:r>
    </w:p>
    <w:p w:rsidR="00785289" w:rsidRPr="00785289" w:rsidRDefault="00785289" w:rsidP="00785289">
      <w:pPr>
        <w:jc w:val="center"/>
        <w:rPr>
          <w:b/>
        </w:rPr>
      </w:pPr>
    </w:p>
    <w:p w:rsidR="00785289" w:rsidRPr="00785289" w:rsidRDefault="00785289" w:rsidP="00785289">
      <w:pPr>
        <w:jc w:val="center"/>
      </w:pPr>
    </w:p>
    <w:p w:rsidR="00785289" w:rsidRPr="00785289" w:rsidRDefault="00785289" w:rsidP="00785289">
      <w:r w:rsidRPr="00785289">
        <w:rPr>
          <w:b/>
        </w:rPr>
        <w:t>WHEREAS,</w:t>
      </w:r>
      <w:r w:rsidRPr="00785289">
        <w:t xml:space="preserve"> on May 27, 2014 the Ardsley Engine Co. #1 modified its bylaws to include the position of Fire Cadet, effective immediately; and</w:t>
      </w:r>
    </w:p>
    <w:p w:rsidR="00785289" w:rsidRPr="00785289" w:rsidRDefault="00785289" w:rsidP="00785289"/>
    <w:p w:rsidR="00785289" w:rsidRPr="00785289" w:rsidRDefault="00785289" w:rsidP="00785289">
      <w:r w:rsidRPr="00785289">
        <w:rPr>
          <w:b/>
        </w:rPr>
        <w:t>WHEREAS,</w:t>
      </w:r>
      <w:r w:rsidRPr="00785289">
        <w:t xml:space="preserve"> on June 16, 2014, the Village Board of the Village of Ardsley memorialized the establishment of this program;</w:t>
      </w:r>
    </w:p>
    <w:p w:rsidR="00785289" w:rsidRPr="00785289" w:rsidRDefault="00785289" w:rsidP="00785289"/>
    <w:p w:rsidR="00785289" w:rsidRPr="00785289" w:rsidRDefault="00785289" w:rsidP="00785289">
      <w:r w:rsidRPr="00785289">
        <w:rPr>
          <w:b/>
        </w:rPr>
        <w:t>BE IT RESOLVED,</w:t>
      </w:r>
      <w:r w:rsidRPr="00785289">
        <w:t xml:space="preserve"> that the Village Board of the Village of Ardsley hereby appoints Brendan Lindsay as a Fire Cadet with Ardsley Engine Company No. 1, effective June 25, 2014.</w:t>
      </w:r>
    </w:p>
    <w:p w:rsidR="00785289" w:rsidRPr="00785289" w:rsidRDefault="00785289" w:rsidP="00785289"/>
    <w:p w:rsidR="00785289" w:rsidRPr="00785289" w:rsidRDefault="00785289" w:rsidP="00785289"/>
    <w:p w:rsidR="00785289" w:rsidRPr="00785289" w:rsidRDefault="00785289" w:rsidP="00785289">
      <w:pPr>
        <w:jc w:val="center"/>
        <w:rPr>
          <w:b/>
        </w:rPr>
      </w:pPr>
      <w:r w:rsidRPr="00785289">
        <w:rPr>
          <w:b/>
        </w:rPr>
        <w:t xml:space="preserve">RESOLUTION TO REJECT BID PROPOSALS FOR THE SALE OF </w:t>
      </w:r>
    </w:p>
    <w:p w:rsidR="00785289" w:rsidRPr="00785289" w:rsidRDefault="00785289" w:rsidP="00785289">
      <w:pPr>
        <w:jc w:val="center"/>
        <w:rPr>
          <w:b/>
        </w:rPr>
      </w:pPr>
      <w:r w:rsidRPr="00785289">
        <w:rPr>
          <w:b/>
        </w:rPr>
        <w:t>2006 DODGE CHARGER – POLICE PACKAGE</w:t>
      </w:r>
    </w:p>
    <w:p w:rsidR="00785289" w:rsidRPr="00785289" w:rsidRDefault="00785289" w:rsidP="00785289">
      <w:pPr>
        <w:rPr>
          <w:b/>
        </w:rPr>
      </w:pPr>
    </w:p>
    <w:p w:rsidR="00785289" w:rsidRPr="00785289" w:rsidRDefault="00785289" w:rsidP="00785289">
      <w:pPr>
        <w:rPr>
          <w:b/>
        </w:rPr>
      </w:pPr>
    </w:p>
    <w:p w:rsidR="00785289" w:rsidRPr="00785289" w:rsidRDefault="00785289" w:rsidP="00785289">
      <w:pPr>
        <w:rPr>
          <w:b/>
        </w:rPr>
      </w:pPr>
    </w:p>
    <w:p w:rsidR="00785289" w:rsidRPr="00785289" w:rsidRDefault="00785289" w:rsidP="00785289">
      <w:pPr>
        <w:ind w:firstLine="720"/>
      </w:pPr>
      <w:r w:rsidRPr="00785289">
        <w:rPr>
          <w:b/>
        </w:rPr>
        <w:t>RESOLVED,</w:t>
      </w:r>
      <w:r w:rsidRPr="00785289">
        <w:t xml:space="preserve"> that the Village Board of the Village of Ardsley hereby rejects the two bids submitted to the Village Clerk for the sale of 2006 Dodge Charger – Police Package.</w:t>
      </w:r>
    </w:p>
    <w:p w:rsidR="00785289" w:rsidRPr="00785289" w:rsidRDefault="00785289" w:rsidP="00785289"/>
    <w:p w:rsidR="00785289" w:rsidRPr="00785289" w:rsidRDefault="00785289" w:rsidP="00785289"/>
    <w:p w:rsidR="00785289" w:rsidRPr="00785289" w:rsidRDefault="00785289" w:rsidP="00785289"/>
    <w:p w:rsidR="00785289" w:rsidRPr="00785289" w:rsidRDefault="00785289" w:rsidP="00785289"/>
    <w:p w:rsidR="00785289" w:rsidRPr="00785289" w:rsidRDefault="00785289" w:rsidP="00785289"/>
    <w:sectPr w:rsidR="00785289" w:rsidRPr="00785289" w:rsidSect="009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20"/>
  <w:drawingGridHorizontalSpacing w:val="110"/>
  <w:displayHorizontalDrawingGridEvery w:val="2"/>
  <w:displayVerticalDrawingGridEvery w:val="2"/>
  <w:characterSpacingControl w:val="doNotCompress"/>
  <w:compat/>
  <w:rsids>
    <w:rsidRoot w:val="00D2778D"/>
    <w:rsid w:val="00577CCE"/>
    <w:rsid w:val="00785289"/>
    <w:rsid w:val="00890BB3"/>
    <w:rsid w:val="009E4C9B"/>
    <w:rsid w:val="00BC17CD"/>
    <w:rsid w:val="00D27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J">
    <w:name w:val="!Body Text(J)"/>
    <w:aliases w:val="s1"/>
    <w:basedOn w:val="Normal"/>
    <w:rsid w:val="00785289"/>
    <w:pPr>
      <w:spacing w:line="480" w:lineRule="auto"/>
      <w:jc w:val="both"/>
    </w:pPr>
    <w:rPr>
      <w:rFonts w:eastAsia="Times New Roman"/>
    </w:rPr>
  </w:style>
  <w:style w:type="paragraph" w:customStyle="1" w:styleId="BLOCKTEXT">
    <w:name w:val="BLOCK TEXT"/>
    <w:basedOn w:val="BodyText"/>
    <w:rsid w:val="00785289"/>
    <w:pPr>
      <w:widowControl w:val="0"/>
      <w:spacing w:after="480"/>
      <w:ind w:left="720" w:right="720"/>
      <w:jc w:val="both"/>
    </w:pPr>
    <w:rPr>
      <w:rFonts w:eastAsia="Times New Roman"/>
      <w:caps/>
    </w:rPr>
  </w:style>
  <w:style w:type="paragraph" w:customStyle="1" w:styleId="Doublepar">
    <w:name w:val="Doublepar"/>
    <w:basedOn w:val="Normal"/>
    <w:rsid w:val="00785289"/>
    <w:pPr>
      <w:spacing w:line="480" w:lineRule="auto"/>
      <w:ind w:firstLine="720"/>
      <w:jc w:val="both"/>
    </w:pPr>
    <w:rPr>
      <w:rFonts w:eastAsia="Times New Roman"/>
    </w:rPr>
  </w:style>
  <w:style w:type="paragraph" w:customStyle="1" w:styleId="DOUBLEPAR0">
    <w:name w:val="DOUBLEPAR"/>
    <w:basedOn w:val="Normal"/>
    <w:rsid w:val="00785289"/>
    <w:pPr>
      <w:spacing w:line="480" w:lineRule="auto"/>
      <w:ind w:firstLine="720"/>
      <w:jc w:val="both"/>
    </w:pPr>
    <w:rPr>
      <w:rFonts w:eastAsia="Times New Roman"/>
    </w:rPr>
  </w:style>
  <w:style w:type="paragraph" w:styleId="BodyText">
    <w:name w:val="Body Text"/>
    <w:basedOn w:val="Normal"/>
    <w:link w:val="BodyTextChar"/>
    <w:uiPriority w:val="99"/>
    <w:semiHidden/>
    <w:unhideWhenUsed/>
    <w:rsid w:val="00785289"/>
    <w:pPr>
      <w:spacing w:after="120"/>
    </w:pPr>
  </w:style>
  <w:style w:type="character" w:customStyle="1" w:styleId="BodyTextChar">
    <w:name w:val="Body Text Char"/>
    <w:basedOn w:val="DefaultParagraphFont"/>
    <w:link w:val="BodyText"/>
    <w:uiPriority w:val="99"/>
    <w:semiHidden/>
    <w:rsid w:val="00785289"/>
  </w:style>
  <w:style w:type="paragraph" w:customStyle="1" w:styleId="BodyText5LA">
    <w:name w:val="!Body Text .5(LA)"/>
    <w:aliases w:val="s5"/>
    <w:basedOn w:val="Normal"/>
    <w:rsid w:val="00785289"/>
    <w:pPr>
      <w:tabs>
        <w:tab w:val="right" w:pos="9360"/>
      </w:tabs>
      <w:spacing w:line="480" w:lineRule="auto"/>
      <w:ind w:firstLine="720"/>
    </w:pPr>
    <w:rPr>
      <w:rFonts w:eastAsia="Times New Roman"/>
      <w:b/>
    </w:rPr>
  </w:style>
  <w:style w:type="paragraph" w:customStyle="1" w:styleId="O-BodyText5">
    <w:name w:val="O-Body Text .5&quot;"/>
    <w:aliases w:val="S2"/>
    <w:basedOn w:val="Normal"/>
    <w:rsid w:val="00785289"/>
    <w:pPr>
      <w:spacing w:after="240"/>
      <w:ind w:firstLine="720"/>
    </w:pPr>
    <w:rPr>
      <w:rFonts w:eastAsia="Times New Roman"/>
      <w:szCs w:val="20"/>
    </w:rPr>
  </w:style>
</w:styles>
</file>

<file path=word/webSettings.xml><?xml version="1.0" encoding="utf-8"?>
<w:webSettings xmlns:r="http://schemas.openxmlformats.org/officeDocument/2006/relationships" xmlns:w="http://schemas.openxmlformats.org/wordprocessingml/2006/main">
  <w:divs>
    <w:div w:id="908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BBerardi</dc:creator>
  <cp:lastModifiedBy>BBerardi</cp:lastModifiedBy>
  <cp:revision>2</cp:revision>
  <dcterms:created xsi:type="dcterms:W3CDTF">2014-07-03T19:33:00Z</dcterms:created>
  <dcterms:modified xsi:type="dcterms:W3CDTF">2014-07-03T19:33:00Z</dcterms:modified>
</cp:coreProperties>
</file>